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广州市第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人民医院2</w:t>
      </w:r>
      <w:r>
        <w:rPr>
          <w:rFonts w:ascii="方正小标宋简体" w:hAnsi="Times New Roman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年住培招生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面试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须知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（考生版）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为做好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年住院医师规范化培训招录工作，现将我院第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批住培招录面试具体事项通知如下：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一、时间安排</w:t>
      </w:r>
    </w:p>
    <w:p>
      <w:pPr>
        <w:ind w:firstLine="640" w:firstLineChars="200"/>
        <w:rPr>
          <w:rFonts w:hint="default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日，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参与方式：</w:t>
      </w:r>
      <w:r>
        <w:rPr>
          <w:rFonts w:hint="eastAsia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  <w:t>①广东省内考生要求线下面试，来院出示绿码、72小时核酸阴性，填写《广州市第一人民医院2022年住培招生面试考生健康申明及安全承诺书》（附件3）交基地老师。</w:t>
      </w:r>
      <w:r>
        <w:rPr>
          <w:rFonts w:hint="eastAsia" w:ascii="仿宋_GB2312" w:hAnsi="仿宋" w:eastAsia="仿宋_GB2312" w:cs="Helvetica Neue"/>
          <w:color w:val="auto"/>
          <w:kern w:val="0"/>
          <w:sz w:val="32"/>
          <w:szCs w:val="32"/>
          <w:lang w:val="en-US" w:eastAsia="zh-CN"/>
        </w:rPr>
        <w:t>线下面试考生提</w:t>
      </w:r>
      <w:bookmarkStart w:id="0" w:name="_GoBack"/>
      <w:bookmarkEnd w:id="0"/>
      <w:r>
        <w:rPr>
          <w:rFonts w:hint="eastAsia" w:ascii="仿宋_GB2312" w:hAnsi="仿宋" w:eastAsia="仿宋_GB2312" w:cs="Helvetica Neue"/>
          <w:color w:val="auto"/>
          <w:kern w:val="0"/>
          <w:sz w:val="32"/>
          <w:szCs w:val="32"/>
          <w:lang w:val="en-US" w:eastAsia="zh-CN"/>
        </w:rPr>
        <w:t>前到达面试地点，准备面试。</w:t>
      </w:r>
    </w:p>
    <w:p>
      <w:pPr>
        <w:ind w:firstLine="640" w:firstLineChars="200"/>
        <w:rPr>
          <w:rFonts w:hint="default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  <w:t>②广东省外考生线上面试，电脑/平板端下载腾讯会议客户端，输入相应基地的会议号，进入会议室等待面试。</w:t>
      </w:r>
      <w:r>
        <w:rPr>
          <w:rFonts w:hint="eastAsia" w:ascii="仿宋_GB2312" w:hAnsi="仿宋" w:eastAsia="仿宋_GB2312" w:cs="Helvetica Neue"/>
          <w:color w:val="auto"/>
          <w:kern w:val="0"/>
          <w:sz w:val="32"/>
          <w:szCs w:val="32"/>
          <w:lang w:val="en-US" w:eastAsia="zh-CN"/>
        </w:rPr>
        <w:t>线上面试流程见第三点。</w:t>
      </w:r>
    </w:p>
    <w:p>
      <w:pPr>
        <w:ind w:firstLine="640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具体按各专业基地通知执行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面试评分表参见</w:t>
      </w:r>
      <w:r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  <w:t>附件4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二、详细各专业基地面试会议号（详见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群通知及文件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线上</w:t>
      </w:r>
      <w:r>
        <w:rPr>
          <w:rFonts w:hint="eastAsia" w:ascii="黑体" w:hAnsi="黑体" w:eastAsia="黑体"/>
          <w:sz w:val="32"/>
          <w:szCs w:val="32"/>
        </w:rPr>
        <w:t>面试流程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前30分钟，考生准备好考试场所。面试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环境要求安静、无其他人在场，网络良好，光线明亮。面试使用电脑上线，建议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考生准备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备用设备，以防发生故障（软件崩溃、死机等），备用设备首选电脑，其次平板电脑，手机最后。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前10分钟，各专业住培秘书公布考试会议室ID和考试顺序；所有考生按分配的时间段顺序进入腾讯会议室候考，并将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名字改为“姓名-学校”，</w:t>
      </w:r>
      <w:r>
        <w:rPr>
          <w:rFonts w:hint="eastAsia" w:ascii="仿宋_GB2312" w:hAnsi="仿宋" w:eastAsia="仿宋_GB2312"/>
          <w:sz w:val="32"/>
          <w:szCs w:val="32"/>
        </w:rPr>
        <w:t>待秘书批准进入会议室，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准入会议室后</w:t>
      </w:r>
      <w:r>
        <w:rPr>
          <w:rFonts w:hint="eastAsia" w:ascii="仿宋_GB2312" w:hAnsi="仿宋" w:eastAsia="仿宋_GB2312"/>
          <w:sz w:val="32"/>
          <w:szCs w:val="32"/>
        </w:rPr>
        <w:t>打开摄像头和话筒准备开始面试。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考生身份验证：每一位考生入场后，举起身份证件，面对着摄像头3秒，注意身份证正面和脸部在视频画面上不要重叠。由秘书及在场考官共同验证考生信息，验证成功后方可开始面试环节。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正式面试。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面试结束之后即可退出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附：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登陆腾讯会议官网 </w:t>
      </w:r>
      <w:r>
        <w:fldChar w:fldCharType="begin"/>
      </w:r>
      <w:r>
        <w:instrText xml:space="preserve"> HYPERLINK "https://meeting.tencent.com/download-center.html?from=1001" </w:instrText>
      </w:r>
      <w:r>
        <w:fldChar w:fldCharType="separate"/>
      </w:r>
      <w:r>
        <w:rPr>
          <w:rStyle w:val="8"/>
          <w:rFonts w:hint="eastAsia" w:ascii="仿宋_GB2312" w:hAnsi="宋体" w:eastAsia="仿宋_GB2312"/>
          <w:sz w:val="32"/>
          <w:szCs w:val="32"/>
        </w:rPr>
        <w:t>https://meeting.tencent.com/download-center.html?from=1001</w:t>
      </w:r>
      <w:r>
        <w:rPr>
          <w:rStyle w:val="8"/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，下载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电脑客户端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120015</wp:posOffset>
            </wp:positionV>
            <wp:extent cx="5270500" cy="3294380"/>
            <wp:effectExtent l="0" t="0" r="0" b="0"/>
            <wp:wrapNone/>
            <wp:docPr id="1" name="图片 1" descr="社交网站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社交网站的手机截图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2、安装软件，打开腾讯会议，使用微信扫码登录，点击加入会议。输入会议号，您的名称输入“姓名+学校”，点击加入会议，输入密码，即可进入会议室。</w:t>
      </w:r>
    </w:p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0" distR="0">
            <wp:extent cx="3138805" cy="2938780"/>
            <wp:effectExtent l="19050" t="0" r="4445" b="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3、点击使用电脑音频接入会议（推荐使用带麦克风的有线耳机）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-635</wp:posOffset>
            </wp:positionV>
            <wp:extent cx="3426460" cy="3931920"/>
            <wp:effectExtent l="19050" t="0" r="2736" b="0"/>
            <wp:wrapNone/>
            <wp:docPr id="3" name="图片 3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手机截图图社交软件的信息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64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4、如果入会时候没来得及修改名字，可以点击成员，在成员列表找到自己，把鼠标放在上面就可以进行改名操作。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group id="_x0000_s1033" o:spid="_x0000_s1033" o:spt="203" style="position:absolute;left:0pt;margin-left:175.85pt;margin-top:214.5pt;height:75.2pt;width:41.6pt;z-index:251661312;mso-width-relative:page;mso-height-relative:page;" coordorigin="5317,6354" coordsize="832,1504">
            <o:lock v:ext="edit"/>
            <v:shape id="直线箭头连接符 6" o:spid="_x0000_s1029" o:spt="32" type="#_x0000_t32" style="position:absolute;left:5893;top:6923;height:343;width:256;" filled="f" stroked="t" coordsize="21600,21600">
              <v:path arrowok="t"/>
              <v:fill on="f" focussize="0,0"/>
              <v:stroke weight="0.5pt" color="#FF0000" joinstyle="miter" endarrow="block"/>
              <v:imagedata o:title=""/>
              <o:lock v:ext="edit"/>
            </v:shape>
            <v:shape id="文本框 9" o:spid="_x0000_s1027" o:spt="202" type="#_x0000_t202" style="position:absolute;left:5317;top:6354;height:1504;width:384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</w:pPr>
                    <w: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hint="eastAsia" w:ascii="仿宋_GB2312" w:eastAsia="仿宋_GB2312"/>
          <w:color w:val="FF0000"/>
          <w:sz w:val="32"/>
          <w:szCs w:val="32"/>
        </w:rPr>
        <w:pict>
          <v:group id="_x0000_s1032" o:spid="_x0000_s1032" o:spt="203" style="position:absolute;left:0pt;margin-left:302pt;margin-top:104.6pt;height:75.25pt;width:37.6pt;z-index:251662336;mso-width-relative:page;mso-height-relative:page;" coordorigin="7840,4156" coordsize="752,1505">
            <o:lock v:ext="edit"/>
            <v:shape id="直线箭头连接符 7" o:spid="_x0000_s1030" o:spt="32" type="#_x0000_t32" style="position:absolute;left:8368;top:4156;flip:y;height:376;width:224;" filled="f" stroked="t" coordsize="21600,21600">
              <v:path arrowok="t"/>
              <v:fill on="f" focussize="0,0"/>
              <v:stroke weight="0.5pt" color="#FF0000" joinstyle="miter" endarrow="block"/>
              <v:imagedata o:title=""/>
              <o:lock v:ext="edit"/>
            </v:shape>
            <v:shape id="文本框 10" o:spid="_x0000_s1026" o:spt="202" type="#_x0000_t202" style="position:absolute;left:7840;top:4157;height:1504;width:384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</w:pPr>
                    <w: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0" distR="0">
            <wp:extent cx="5269865" cy="3617595"/>
            <wp:effectExtent l="19050" t="0" r="6681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169" cy="361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5、面试的时候点击软件界面左下角解除禁音和开启视频，即可发言。</w:t>
      </w:r>
    </w:p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116580" cy="2426335"/>
            <wp:effectExtent l="19050" t="0" r="7417" b="0"/>
            <wp:docPr id="11" name="图片 11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社交网络的手机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619" cy="24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6、如果无法解除禁音，请使用举手功能或留言区留言。举手功能如图所示，点击成员，成员列表下方箭头手指方向便是举手按钮，点击之后，经过主持人同意便可解除静音。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pict>
          <v:shape id="直线箭头连接符 13" o:spid="_x0000_s1028" o:spt="32" type="#_x0000_t32" style="position:absolute;left:0pt;margin-left:247.05pt;margin-top:200.3pt;height:17.15pt;width:12.8pt;z-index:251663360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">
            <v:path arrowok="t"/>
            <v:fill on="f" focussize="0,0"/>
            <v:stroke weight="0.5pt" color="#4472C4" joinstyle="miter" endarrow="block"/>
            <v:imagedata o:title=""/>
            <o:lock v:ext="edit"/>
          </v:shape>
        </w:pict>
      </w: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31115</wp:posOffset>
            </wp:positionV>
            <wp:extent cx="5270500" cy="3508375"/>
            <wp:effectExtent l="0" t="0" r="0" b="0"/>
            <wp:wrapNone/>
            <wp:docPr id="12" name="图片 12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手机截图图社交软件的信息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48690"/>
      <w:docPartObj>
        <w:docPartGallery w:val="autotext"/>
      </w:docPartObj>
    </w:sdtPr>
    <w:sdtContent>
      <w:p>
        <w:pPr>
          <w:pStyle w:val="4"/>
          <w:wordWrap w:val="0"/>
          <w:jc w:val="right"/>
        </w:pPr>
        <w:r>
          <w:rPr>
            <w:rFonts w:hint="eastAsia" w:ascii="宋体" w:hAnsi="宋体" w:eastAsia="宋体"/>
            <w:sz w:val="24"/>
            <w:szCs w:val="24"/>
          </w:rPr>
          <w:t xml:space="preserve">— 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 xml:space="preserve"> 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01EBB"/>
    <w:multiLevelType w:val="multilevel"/>
    <w:tmpl w:val="1EA01EB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B4043"/>
    <w:multiLevelType w:val="multilevel"/>
    <w:tmpl w:val="4A5B4043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YmI3YTY2ZWE1NzM0NzQ5OThjMmU4Zjc5NDAxZGYifQ=="/>
  </w:docVars>
  <w:rsids>
    <w:rsidRoot w:val="00C47C8A"/>
    <w:rsid w:val="00072C8C"/>
    <w:rsid w:val="00085C4F"/>
    <w:rsid w:val="000A33A2"/>
    <w:rsid w:val="000D56B5"/>
    <w:rsid w:val="000D6C46"/>
    <w:rsid w:val="000D7709"/>
    <w:rsid w:val="00105601"/>
    <w:rsid w:val="0012210B"/>
    <w:rsid w:val="00252756"/>
    <w:rsid w:val="002769E3"/>
    <w:rsid w:val="002C3575"/>
    <w:rsid w:val="002D71AE"/>
    <w:rsid w:val="002E1B0D"/>
    <w:rsid w:val="00304647"/>
    <w:rsid w:val="00312E62"/>
    <w:rsid w:val="0034233C"/>
    <w:rsid w:val="00391D99"/>
    <w:rsid w:val="003C617C"/>
    <w:rsid w:val="003D528F"/>
    <w:rsid w:val="00416528"/>
    <w:rsid w:val="0045053F"/>
    <w:rsid w:val="00450B08"/>
    <w:rsid w:val="004767D5"/>
    <w:rsid w:val="00484AF5"/>
    <w:rsid w:val="00485437"/>
    <w:rsid w:val="00490EE5"/>
    <w:rsid w:val="00492C4C"/>
    <w:rsid w:val="004A6EE8"/>
    <w:rsid w:val="004B7472"/>
    <w:rsid w:val="004F0FF4"/>
    <w:rsid w:val="00513EC8"/>
    <w:rsid w:val="00524575"/>
    <w:rsid w:val="00524761"/>
    <w:rsid w:val="00543102"/>
    <w:rsid w:val="00547F73"/>
    <w:rsid w:val="005A470D"/>
    <w:rsid w:val="005E163C"/>
    <w:rsid w:val="005E3D8F"/>
    <w:rsid w:val="005F69B6"/>
    <w:rsid w:val="006329F9"/>
    <w:rsid w:val="0066450A"/>
    <w:rsid w:val="006A3A42"/>
    <w:rsid w:val="006B74EE"/>
    <w:rsid w:val="006D1826"/>
    <w:rsid w:val="006F2430"/>
    <w:rsid w:val="00700866"/>
    <w:rsid w:val="00710C1E"/>
    <w:rsid w:val="00725A96"/>
    <w:rsid w:val="00727356"/>
    <w:rsid w:val="007361E3"/>
    <w:rsid w:val="0076198F"/>
    <w:rsid w:val="007728E4"/>
    <w:rsid w:val="00772CB5"/>
    <w:rsid w:val="00786BE7"/>
    <w:rsid w:val="007B73B1"/>
    <w:rsid w:val="007D032D"/>
    <w:rsid w:val="00810742"/>
    <w:rsid w:val="0082291B"/>
    <w:rsid w:val="00824706"/>
    <w:rsid w:val="008377C4"/>
    <w:rsid w:val="00857F09"/>
    <w:rsid w:val="008629C7"/>
    <w:rsid w:val="00867B7F"/>
    <w:rsid w:val="0088292D"/>
    <w:rsid w:val="00883917"/>
    <w:rsid w:val="0089050D"/>
    <w:rsid w:val="0089290D"/>
    <w:rsid w:val="008A7497"/>
    <w:rsid w:val="008D2855"/>
    <w:rsid w:val="008F445F"/>
    <w:rsid w:val="008F562F"/>
    <w:rsid w:val="009304C6"/>
    <w:rsid w:val="00942DE1"/>
    <w:rsid w:val="00966DBE"/>
    <w:rsid w:val="009B7171"/>
    <w:rsid w:val="009C157A"/>
    <w:rsid w:val="00A02B24"/>
    <w:rsid w:val="00A12191"/>
    <w:rsid w:val="00A33FF5"/>
    <w:rsid w:val="00A402F1"/>
    <w:rsid w:val="00A70826"/>
    <w:rsid w:val="00A839A9"/>
    <w:rsid w:val="00A83B98"/>
    <w:rsid w:val="00A8503D"/>
    <w:rsid w:val="00A873E1"/>
    <w:rsid w:val="00A97342"/>
    <w:rsid w:val="00A9737E"/>
    <w:rsid w:val="00B00F1A"/>
    <w:rsid w:val="00B26465"/>
    <w:rsid w:val="00B40748"/>
    <w:rsid w:val="00B7460C"/>
    <w:rsid w:val="00B9373D"/>
    <w:rsid w:val="00B96289"/>
    <w:rsid w:val="00BA260C"/>
    <w:rsid w:val="00BA2AA3"/>
    <w:rsid w:val="00BB5230"/>
    <w:rsid w:val="00BC052B"/>
    <w:rsid w:val="00BF3876"/>
    <w:rsid w:val="00C06148"/>
    <w:rsid w:val="00C1709A"/>
    <w:rsid w:val="00C376FE"/>
    <w:rsid w:val="00C4577B"/>
    <w:rsid w:val="00C47C8A"/>
    <w:rsid w:val="00C55147"/>
    <w:rsid w:val="00C77D5C"/>
    <w:rsid w:val="00C81042"/>
    <w:rsid w:val="00CA30C0"/>
    <w:rsid w:val="00CA770A"/>
    <w:rsid w:val="00CC0349"/>
    <w:rsid w:val="00CE2D50"/>
    <w:rsid w:val="00CF130F"/>
    <w:rsid w:val="00D113AE"/>
    <w:rsid w:val="00D87D38"/>
    <w:rsid w:val="00D92D8E"/>
    <w:rsid w:val="00DB7E60"/>
    <w:rsid w:val="00DC096D"/>
    <w:rsid w:val="00E249C2"/>
    <w:rsid w:val="00E3002F"/>
    <w:rsid w:val="00E62F67"/>
    <w:rsid w:val="00F04769"/>
    <w:rsid w:val="00F35257"/>
    <w:rsid w:val="00F447C2"/>
    <w:rsid w:val="00F70A51"/>
    <w:rsid w:val="00F972E1"/>
    <w:rsid w:val="00FA54D8"/>
    <w:rsid w:val="00FB411B"/>
    <w:rsid w:val="133B3772"/>
    <w:rsid w:val="46D70E95"/>
    <w:rsid w:val="66A50210"/>
    <w:rsid w:val="6A98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线箭头连接符 13"/>
        <o:r id="V:Rule2" type="connector" idref="#直线箭头连接符 6"/>
        <o:r id="V:Rule3" type="connector" idref="#直线箭头连接符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33"/>
    <customShpInfo spid="_x0000_s1030"/>
    <customShpInfo spid="_x0000_s1026"/>
    <customShpInfo spid="_x0000_s1032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872</Words>
  <Characters>945</Characters>
  <Lines>6</Lines>
  <Paragraphs>1</Paragraphs>
  <TotalTime>0</TotalTime>
  <ScaleCrop>false</ScaleCrop>
  <LinksUpToDate>false</LinksUpToDate>
  <CharactersWithSpaces>948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2020-05-27T09:57:00Z</dcterms:created>
  <dc:creator>djq</dc:creator>
  <cp:lastModifiedBy>Wh</cp:lastModifiedBy>
  <cp:lastPrinted>2020-04-08T07:33:00Z</cp:lastPrinted>
  <dcterms:modified xsi:type="dcterms:W3CDTF">2022-06-15T02:30:05Z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773C237D83374E95A1926EA737E0F372</vt:lpwstr>
  </property>
</Properties>
</file>