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宋体" w:hAnsi="宋体" w:eastAsia="宋体" w:cs="宋体"/>
          <w:b/>
          <w:sz w:val="32"/>
          <w:szCs w:val="32"/>
        </w:rPr>
      </w:pPr>
      <w:r>
        <w:rPr>
          <w:rFonts w:hint="eastAsia" w:ascii="宋体" w:hAnsi="宋体" w:eastAsia="宋体" w:cs="宋体"/>
          <w:b/>
          <w:sz w:val="32"/>
          <w:szCs w:val="32"/>
        </w:rPr>
        <w:t>广州市第一人民医院</w:t>
      </w:r>
    </w:p>
    <w:p>
      <w:pPr>
        <w:adjustRightInd w:val="0"/>
        <w:snapToGrid w:val="0"/>
        <w:spacing w:line="360" w:lineRule="auto"/>
        <w:jc w:val="center"/>
        <w:rPr>
          <w:rFonts w:ascii="宋体" w:hAnsi="宋体" w:eastAsia="宋体" w:cs="宋体"/>
          <w:b/>
          <w:sz w:val="28"/>
          <w:szCs w:val="28"/>
        </w:rPr>
      </w:pPr>
      <w:r>
        <w:rPr>
          <w:rFonts w:hint="eastAsia" w:ascii="宋体" w:hAnsi="宋体" w:eastAsia="宋体" w:cs="宋体"/>
          <w:b/>
          <w:sz w:val="32"/>
          <w:szCs w:val="32"/>
        </w:rPr>
        <w:t>人工智能辅助治疗技术培训基地招生简章</w:t>
      </w:r>
    </w:p>
    <w:p>
      <w:pPr>
        <w:adjustRightInd w:val="0"/>
        <w:snapToGrid w:val="0"/>
        <w:spacing w:line="360" w:lineRule="auto"/>
        <w:jc w:val="center"/>
        <w:rPr>
          <w:rFonts w:hint="default" w:ascii="宋体" w:hAnsi="宋体" w:eastAsia="宋体" w:cs="宋体"/>
          <w:b/>
          <w:sz w:val="28"/>
          <w:szCs w:val="28"/>
          <w:lang w:val="en-US" w:eastAsia="zh-CN"/>
        </w:rPr>
      </w:pPr>
      <w:r>
        <w:rPr>
          <w:rFonts w:hint="eastAsia" w:ascii="宋体" w:hAnsi="宋体" w:eastAsia="宋体" w:cs="宋体"/>
          <w:b/>
          <w:sz w:val="28"/>
          <w:szCs w:val="28"/>
          <w:lang w:val="en-US" w:eastAsia="zh-CN"/>
        </w:rPr>
        <w:t>2022版</w:t>
      </w:r>
      <w:bookmarkStart w:id="1" w:name="_GoBack"/>
      <w:bookmarkEnd w:id="1"/>
    </w:p>
    <w:p>
      <w:pPr>
        <w:spacing w:line="360" w:lineRule="auto"/>
        <w:rPr>
          <w:rFonts w:ascii="宋体" w:hAnsi="宋体" w:eastAsia="宋体" w:cs="宋体"/>
          <w:sz w:val="28"/>
          <w:szCs w:val="28"/>
        </w:rPr>
      </w:pPr>
      <w:r>
        <w:rPr>
          <w:rFonts w:hint="eastAsia" w:ascii="宋体" w:hAnsi="宋体" w:eastAsia="宋体" w:cs="宋体"/>
          <w:sz w:val="28"/>
          <w:szCs w:val="28"/>
        </w:rPr>
        <w:t xml:space="preserve">    广州市第一人民医院始是广东省首批三级甲等医院，2017年挂牌华南理工大学附属第二医院。连续多年入选“中国医院竞争力•顶级医院排名100强榜单”， “中国医院竞争力•省会市属医院100强榜单”位列前三。2019年医院荣获广东省“登峰计划”重点建设医院和广州市高水平医院重点建设单位。医院学科齐全，共有专业学科73个（临床专业学科56个，医技专业学科17个）。拥有国家临床重点专科2个，广东省临床重点专科19个，广东省医学重点实验室1个，国家消毒供应培训基地1个，国家住院医师规范化培训专业基地24个。医院模拟医学中心是广东省科普教育基地。医院拥有达芬奇手术机器人、PET-CT、双源CT、3.0T MRI、DSA等先进设备。</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一、人工智能辅助治疗技术培训基地（肝胆外科）简介</w:t>
      </w:r>
    </w:p>
    <w:p>
      <w:pPr>
        <w:spacing w:line="360" w:lineRule="auto"/>
        <w:ind w:firstLine="560" w:firstLineChars="200"/>
        <w:rPr>
          <w:rFonts w:ascii="宋体" w:hAnsi="宋体" w:eastAsia="宋体" w:cs="宋体"/>
          <w:sz w:val="28"/>
          <w:szCs w:val="28"/>
        </w:rPr>
      </w:pPr>
      <w:bookmarkStart w:id="0" w:name="_Hlk104016383"/>
      <w:r>
        <w:rPr>
          <w:rFonts w:hint="eastAsia" w:ascii="宋体" w:hAnsi="宋体" w:eastAsia="宋体" w:cs="宋体"/>
          <w:bCs/>
          <w:sz w:val="28"/>
          <w:szCs w:val="28"/>
        </w:rPr>
        <w:t>我院肝胆外科二科负责“肝胆外科人工智能辅助治疗技术”培训基地的工作。</w:t>
      </w:r>
      <w:r>
        <w:rPr>
          <w:rFonts w:hint="eastAsia" w:ascii="宋体" w:hAnsi="宋体" w:eastAsia="宋体" w:cs="宋体"/>
          <w:sz w:val="28"/>
          <w:szCs w:val="28"/>
        </w:rPr>
        <w:t>肝胆外科共设置有3个专科，总床位数100余张。肝胆外科二科是广东省临床重点专科、广州市高水平临床重点专科“普通外科”的主要组成部分，是广州市医学会肝胆外科学分会的主委单位以及广东省医学会肝胆胰外科学分会的常委单位。国家继续教育住院医师规培基地和专科医师规培基地，也是华南理工大学医学院的博士研究生培养点和博士后培养工作站。</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科室熟练开展达芬奇机器人手术、传统腹腔镜微创手术以及开放手术等各种术式，成熟开展复杂肝切除、ALPPS术、复杂胰腺脾脏手术（包括全胰腺切除、胰十二指肠切除、胰体尾脾切除等）。</w:t>
      </w:r>
      <w:bookmarkEnd w:id="0"/>
      <w:r>
        <w:rPr>
          <w:rFonts w:hint="eastAsia" w:ascii="宋体" w:hAnsi="宋体" w:eastAsia="宋体" w:cs="宋体"/>
          <w:sz w:val="28"/>
          <w:szCs w:val="28"/>
        </w:rPr>
        <w:t>其中达芬奇机器人手术已涵盖包括肝脏尾状叶在内的半肝、叶和段切除等以及胰腺的胰十二指肠切除、Kimura术、胰体尾脾切除和巨脾切除等。</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我院拥有DavinciXi第四代达芬奇机器人辅助腹腔镜设备一台,拥有主操作台和辅助操作台各一套,同时配备4K高清录像设备和超大4K液晶显示器以及术中实时4K视频音频转播系统，能充分保障对达芬奇机器人主刀手和助手的指导带教和学习训练。</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我院拥有750平方米的临床技能培训中心，包括标准大动物手术室1间，腹腔镜模拟训练器等，能充分保障人工智能培训项目的开展。</w:t>
      </w:r>
    </w:p>
    <w:p>
      <w:pPr>
        <w:spacing w:line="360" w:lineRule="auto"/>
        <w:ind w:firstLine="562" w:firstLineChars="200"/>
        <w:rPr>
          <w:rFonts w:ascii="宋体" w:hAnsi="宋体" w:eastAsia="宋体" w:cs="宋体"/>
          <w:b/>
          <w:sz w:val="28"/>
          <w:szCs w:val="28"/>
        </w:rPr>
      </w:pPr>
      <w:r>
        <w:rPr>
          <w:rFonts w:hint="eastAsia" w:ascii="宋体" w:hAnsi="宋体" w:eastAsia="宋体" w:cs="宋体"/>
          <w:b/>
          <w:sz w:val="28"/>
          <w:szCs w:val="28"/>
        </w:rPr>
        <w:t>二、招生计划</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1、招生期数：每年招生2期。</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2、招生人数：每期招生5名。</w:t>
      </w:r>
    </w:p>
    <w:p>
      <w:pPr>
        <w:spacing w:line="360" w:lineRule="auto"/>
        <w:ind w:firstLine="562" w:firstLineChars="200"/>
        <w:rPr>
          <w:rFonts w:ascii="宋体" w:hAnsi="宋体" w:eastAsia="宋体" w:cs="宋体"/>
          <w:sz w:val="28"/>
          <w:szCs w:val="28"/>
        </w:rPr>
      </w:pPr>
      <w:r>
        <w:rPr>
          <w:rFonts w:hint="eastAsia" w:ascii="宋体" w:hAnsi="宋体" w:eastAsia="宋体" w:cs="宋体"/>
          <w:b/>
          <w:sz w:val="28"/>
          <w:szCs w:val="28"/>
        </w:rPr>
        <w:t>三、招收对象和报名条件</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1、申请学员须为所在单位在职人员，且在所在单位的聘期可覆盖来院培训时间，来院培训期限不少于6个月。</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临床医生要求为本科及以上学历，有一年及以上临床工作经验，持有与培训专业相符的《医师资格证》和《医师执业证》。如执业类别为“中医”或“中西医结合”专业，应提供所在单位从事该学科工作两年以上的相关证明。</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3、临床护理人员要求为大专及以上学历，有两年以上与培训专业相符的临床工作经验，持有《护士资格证》和《护士执业证》。</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4、医技人员和其他系列人员原则上要求本科及以上学历，取得相关专业初级及以上资格，有一年及以上与培训专业相关工作经验。</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5、暂不接收妊娠期人员进修，进修期间如妊娠暂停进修学习。</w:t>
      </w:r>
    </w:p>
    <w:p>
      <w:pPr>
        <w:spacing w:line="360" w:lineRule="auto"/>
        <w:ind w:firstLine="562" w:firstLineChars="200"/>
        <w:rPr>
          <w:rFonts w:ascii="宋体" w:hAnsi="宋体" w:eastAsia="宋体" w:cs="宋体"/>
          <w:b/>
          <w:sz w:val="28"/>
          <w:szCs w:val="28"/>
        </w:rPr>
      </w:pPr>
      <w:r>
        <w:rPr>
          <w:rFonts w:hint="eastAsia" w:ascii="宋体" w:hAnsi="宋体" w:eastAsia="宋体" w:cs="宋体"/>
          <w:b/>
          <w:sz w:val="28"/>
          <w:szCs w:val="28"/>
        </w:rPr>
        <w:t>四、报名时间和报名方式</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b/>
          <w:bCs/>
          <w:sz w:val="28"/>
          <w:szCs w:val="28"/>
        </w:rPr>
        <w:t>报名时间</w:t>
      </w:r>
      <w:r>
        <w:rPr>
          <w:rFonts w:hint="eastAsia" w:ascii="宋体" w:hAnsi="宋体" w:eastAsia="宋体" w:cs="宋体"/>
          <w:sz w:val="28"/>
          <w:szCs w:val="28"/>
        </w:rPr>
        <w:t>：开班时间为每年4月、10月。报名时间为前一个月的5号之前。</w:t>
      </w:r>
    </w:p>
    <w:p>
      <w:pPr>
        <w:spacing w:line="360" w:lineRule="auto"/>
        <w:ind w:firstLine="560" w:firstLineChars="200"/>
        <w:rPr>
          <w:rFonts w:ascii="宋体" w:hAnsi="宋体" w:eastAsia="宋体" w:cs="宋体"/>
          <w:spacing w:val="8"/>
          <w:kern w:val="0"/>
          <w:sz w:val="28"/>
          <w:szCs w:val="28"/>
        </w:rPr>
      </w:pPr>
      <w:r>
        <w:rPr>
          <w:rFonts w:hint="eastAsia" w:ascii="宋体" w:hAnsi="宋体" w:eastAsia="宋体" w:cs="宋体"/>
          <w:sz w:val="28"/>
          <w:szCs w:val="28"/>
        </w:rPr>
        <w:t>2、</w:t>
      </w:r>
      <w:r>
        <w:rPr>
          <w:rFonts w:hint="eastAsia" w:ascii="宋体" w:hAnsi="宋体" w:eastAsia="宋体" w:cs="宋体"/>
          <w:b/>
          <w:bCs/>
          <w:sz w:val="28"/>
          <w:szCs w:val="28"/>
        </w:rPr>
        <w:t>报名方式</w:t>
      </w:r>
      <w:r>
        <w:rPr>
          <w:rFonts w:hint="eastAsia" w:ascii="宋体" w:hAnsi="宋体" w:eastAsia="宋体" w:cs="宋体"/>
          <w:sz w:val="28"/>
          <w:szCs w:val="28"/>
        </w:rPr>
        <w:t>：</w:t>
      </w:r>
      <w:r>
        <w:rPr>
          <w:rFonts w:hint="eastAsia" w:ascii="宋体" w:hAnsi="宋体" w:eastAsia="宋体" w:cs="宋体"/>
          <w:spacing w:val="8"/>
          <w:kern w:val="0"/>
          <w:sz w:val="28"/>
          <w:szCs w:val="28"/>
        </w:rPr>
        <w:t>医院官网</w:t>
      </w:r>
      <w:r>
        <w:rPr>
          <w:rFonts w:hint="eastAsia" w:ascii="宋体" w:hAnsi="宋体" w:cs="宋体"/>
          <w:sz w:val="28"/>
          <w:szCs w:val="28"/>
        </w:rPr>
        <w:t>（https://www.gzhosp.cn/）</w:t>
      </w:r>
      <w:r>
        <w:rPr>
          <w:rFonts w:hint="eastAsia" w:ascii="宋体" w:hAnsi="宋体" w:eastAsia="宋体" w:cs="宋体"/>
          <w:spacing w:val="8"/>
          <w:kern w:val="0"/>
          <w:sz w:val="28"/>
          <w:szCs w:val="28"/>
        </w:rPr>
        <w:t>查看招生简章，下载并填写《</w:t>
      </w:r>
      <w:r>
        <w:rPr>
          <w:rFonts w:hint="eastAsia" w:ascii="宋体" w:hAnsi="宋体" w:eastAsia="宋体" w:cs="宋体"/>
          <w:sz w:val="28"/>
          <w:szCs w:val="28"/>
        </w:rPr>
        <w:t>广州市第一人民医院人工智能辅助治疗诊疗技术培训学员申请表</w:t>
      </w:r>
      <w:r>
        <w:rPr>
          <w:rFonts w:hint="eastAsia" w:ascii="宋体" w:hAnsi="宋体" w:eastAsia="宋体" w:cs="宋体"/>
          <w:spacing w:val="8"/>
          <w:kern w:val="0"/>
          <w:sz w:val="28"/>
          <w:szCs w:val="28"/>
        </w:rPr>
        <w:t>》（附件），按要求如实填写申请表各栏目内容，并由选送单位盖章确认同意。</w:t>
      </w:r>
    </w:p>
    <w:p>
      <w:pPr>
        <w:spacing w:line="360" w:lineRule="auto"/>
        <w:ind w:firstLine="592" w:firstLineChars="200"/>
        <w:rPr>
          <w:rFonts w:ascii="宋体" w:hAnsi="宋体" w:eastAsia="宋体" w:cs="宋体"/>
          <w:sz w:val="28"/>
          <w:szCs w:val="28"/>
        </w:rPr>
      </w:pPr>
      <w:r>
        <w:rPr>
          <w:rFonts w:hint="eastAsia" w:ascii="宋体" w:hAnsi="宋体" w:eastAsia="宋体" w:cs="宋体"/>
          <w:spacing w:val="8"/>
          <w:kern w:val="0"/>
          <w:sz w:val="28"/>
          <w:szCs w:val="28"/>
        </w:rPr>
        <w:t>3、</w:t>
      </w:r>
      <w:r>
        <w:rPr>
          <w:rFonts w:hint="eastAsia" w:ascii="宋体" w:hAnsi="宋体" w:eastAsia="宋体" w:cs="宋体"/>
          <w:b/>
          <w:bCs/>
          <w:spacing w:val="8"/>
          <w:kern w:val="0"/>
          <w:sz w:val="28"/>
          <w:szCs w:val="28"/>
        </w:rPr>
        <w:t>线上报名材料</w:t>
      </w:r>
      <w:r>
        <w:rPr>
          <w:rFonts w:hint="eastAsia" w:ascii="宋体" w:hAnsi="宋体" w:eastAsia="宋体" w:cs="宋体"/>
          <w:spacing w:val="8"/>
          <w:kern w:val="0"/>
          <w:sz w:val="28"/>
          <w:szCs w:val="28"/>
        </w:rPr>
        <w:t>：申请人的身份证、学历学位证书、医师（护士）执业证书、专业技术资格证、职称证明、单位聘书的扫描件</w:t>
      </w:r>
      <w:r>
        <w:rPr>
          <w:rFonts w:hint="eastAsia" w:ascii="宋体" w:hAnsi="宋体" w:eastAsia="宋体" w:cs="宋体"/>
          <w:spacing w:val="8"/>
          <w:kern w:val="0"/>
          <w:sz w:val="28"/>
          <w:szCs w:val="28"/>
          <w:u w:val="single"/>
        </w:rPr>
        <w:t>（以上均需整本扫描）</w:t>
      </w:r>
      <w:r>
        <w:rPr>
          <w:rFonts w:hint="eastAsia" w:ascii="宋体" w:hAnsi="宋体" w:eastAsia="宋体" w:cs="宋体"/>
          <w:spacing w:val="8"/>
          <w:kern w:val="0"/>
          <w:sz w:val="28"/>
          <w:szCs w:val="28"/>
        </w:rPr>
        <w:t>，以及《广州市第一人民医院人工智能辅助治疗诊疗技术培训学员申请表》（带有医院公章）彩色扫描件一并压缩，压缩文件命名格式：“限制类技术培训基地+人工智能辅助治疗技术+姓名+单位名称”，</w:t>
      </w:r>
      <w:r>
        <w:fldChar w:fldCharType="begin"/>
      </w:r>
      <w:r>
        <w:instrText xml:space="preserve"> HYPERLINK "mailto:发送电子版申请材料扫描件及附件《进修人员信息一览表》到邮箱syjinxiu@163.com" </w:instrText>
      </w:r>
      <w:r>
        <w:fldChar w:fldCharType="separate"/>
      </w:r>
      <w:r>
        <w:rPr>
          <w:rFonts w:hint="eastAsia" w:ascii="宋体" w:hAnsi="宋体" w:eastAsia="宋体" w:cs="宋体"/>
          <w:spacing w:val="8"/>
          <w:kern w:val="0"/>
          <w:sz w:val="28"/>
          <w:szCs w:val="28"/>
        </w:rPr>
        <w:t>发到</w:t>
      </w:r>
      <w:r>
        <w:rPr>
          <w:rFonts w:hint="eastAsia" w:ascii="宋体" w:hAnsi="宋体" w:eastAsia="宋体" w:cs="宋体"/>
          <w:spacing w:val="8"/>
          <w:kern w:val="0"/>
          <w:sz w:val="28"/>
          <w:szCs w:val="28"/>
          <w:u w:val="single"/>
        </w:rPr>
        <w:t>医院邮箱syjinxiu@163.com</w:t>
      </w:r>
      <w:r>
        <w:rPr>
          <w:rFonts w:hint="eastAsia" w:ascii="宋体" w:hAnsi="宋体" w:eastAsia="宋体" w:cs="宋体"/>
          <w:spacing w:val="8"/>
          <w:kern w:val="0"/>
          <w:sz w:val="28"/>
          <w:szCs w:val="28"/>
          <w:u w:val="single"/>
        </w:rPr>
        <w:fldChar w:fldCharType="end"/>
      </w:r>
      <w:r>
        <w:rPr>
          <w:rFonts w:hint="eastAsia" w:ascii="宋体" w:hAnsi="宋体" w:eastAsia="宋体" w:cs="宋体"/>
          <w:spacing w:val="8"/>
          <w:kern w:val="0"/>
          <w:sz w:val="28"/>
          <w:szCs w:val="28"/>
        </w:rPr>
        <w:t>及</w:t>
      </w:r>
      <w:r>
        <w:rPr>
          <w:rFonts w:hint="eastAsia" w:ascii="宋体" w:hAnsi="宋体" w:eastAsia="宋体" w:cs="宋体"/>
          <w:spacing w:val="8"/>
          <w:kern w:val="0"/>
          <w:sz w:val="28"/>
          <w:szCs w:val="28"/>
          <w:u w:val="single"/>
        </w:rPr>
        <w:t>科室邮箱08388086@163.com</w:t>
      </w:r>
      <w:r>
        <w:rPr>
          <w:rFonts w:hint="eastAsia" w:ascii="宋体" w:hAnsi="宋体" w:eastAsia="宋体" w:cs="宋体"/>
          <w:spacing w:val="8"/>
          <w:kern w:val="0"/>
          <w:sz w:val="28"/>
          <w:szCs w:val="28"/>
        </w:rPr>
        <w:t>各一份。</w:t>
      </w:r>
    </w:p>
    <w:p>
      <w:pPr>
        <w:spacing w:line="360" w:lineRule="auto"/>
        <w:ind w:left="560"/>
        <w:rPr>
          <w:rFonts w:ascii="宋体" w:hAnsi="宋体" w:eastAsia="宋体" w:cs="宋体"/>
          <w:b/>
          <w:sz w:val="28"/>
          <w:szCs w:val="28"/>
        </w:rPr>
      </w:pPr>
      <w:r>
        <w:rPr>
          <w:rFonts w:hint="eastAsia" w:ascii="宋体" w:hAnsi="宋体" w:eastAsia="宋体" w:cs="宋体"/>
          <w:b/>
          <w:sz w:val="28"/>
          <w:szCs w:val="28"/>
        </w:rPr>
        <w:t>五、录取方式</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按每期报名情况择优录取，资质审核由科教信息部经办老师通过后发放录取通知书。</w:t>
      </w:r>
    </w:p>
    <w:p>
      <w:pPr>
        <w:spacing w:line="360" w:lineRule="auto"/>
        <w:ind w:left="560"/>
        <w:rPr>
          <w:rFonts w:ascii="宋体" w:hAnsi="宋体" w:eastAsia="宋体" w:cs="宋体"/>
          <w:b/>
          <w:sz w:val="28"/>
          <w:szCs w:val="28"/>
        </w:rPr>
      </w:pPr>
      <w:r>
        <w:rPr>
          <w:rFonts w:hint="eastAsia" w:ascii="宋体" w:hAnsi="宋体" w:eastAsia="宋体" w:cs="宋体"/>
          <w:b/>
          <w:sz w:val="28"/>
          <w:szCs w:val="28"/>
        </w:rPr>
        <w:t>六、培训时间</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每期培训班时长6个月。为全脱产学习。</w:t>
      </w:r>
    </w:p>
    <w:p>
      <w:pPr>
        <w:spacing w:line="360" w:lineRule="auto"/>
        <w:ind w:firstLine="562" w:firstLineChars="200"/>
        <w:rPr>
          <w:rFonts w:ascii="宋体" w:hAnsi="宋体" w:eastAsia="宋体" w:cs="宋体"/>
          <w:b/>
          <w:sz w:val="28"/>
          <w:szCs w:val="28"/>
        </w:rPr>
      </w:pPr>
      <w:r>
        <w:rPr>
          <w:rFonts w:hint="eastAsia" w:ascii="宋体" w:hAnsi="宋体" w:eastAsia="宋体" w:cs="宋体"/>
          <w:b/>
          <w:sz w:val="28"/>
          <w:szCs w:val="28"/>
        </w:rPr>
        <w:t>七、培训方式和内容</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5"/>
        <w:gridCol w:w="6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1160" w:type="pct"/>
            <w:noWrap/>
            <w:vAlign w:val="center"/>
          </w:tcPr>
          <w:p>
            <w:pPr>
              <w:jc w:val="center"/>
              <w:rPr>
                <w:rFonts w:ascii="宋体" w:hAnsi="宋体" w:eastAsia="宋体" w:cs="宋体"/>
                <w:sz w:val="28"/>
                <w:szCs w:val="28"/>
              </w:rPr>
            </w:pPr>
            <w:r>
              <w:rPr>
                <w:rFonts w:hint="eastAsia" w:ascii="宋体" w:hAnsi="宋体" w:eastAsia="宋体" w:cs="宋体"/>
                <w:sz w:val="28"/>
                <w:szCs w:val="28"/>
              </w:rPr>
              <w:t>课程简介</w:t>
            </w:r>
          </w:p>
        </w:tc>
        <w:tc>
          <w:tcPr>
            <w:tcW w:w="3840" w:type="pct"/>
            <w:noWrap/>
            <w:vAlign w:val="center"/>
          </w:tcPr>
          <w:p>
            <w:pPr>
              <w:rPr>
                <w:rFonts w:ascii="宋体" w:hAnsi="宋体" w:eastAsia="宋体" w:cs="宋体"/>
                <w:sz w:val="28"/>
                <w:szCs w:val="28"/>
              </w:rPr>
            </w:pPr>
            <w:r>
              <w:rPr>
                <w:rFonts w:hint="eastAsia" w:ascii="宋体" w:hAnsi="宋体" w:eastAsia="宋体" w:cs="宋体"/>
                <w:sz w:val="28"/>
                <w:szCs w:val="28"/>
              </w:rPr>
              <w:t>肝胆外科人工智能辅助治疗技术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1160" w:type="pct"/>
            <w:noWrap/>
            <w:vAlign w:val="center"/>
          </w:tcPr>
          <w:p>
            <w:pPr>
              <w:jc w:val="center"/>
              <w:rPr>
                <w:rFonts w:ascii="宋体" w:hAnsi="宋体" w:eastAsia="宋体" w:cs="宋体"/>
                <w:sz w:val="28"/>
                <w:szCs w:val="28"/>
              </w:rPr>
            </w:pPr>
            <w:r>
              <w:rPr>
                <w:rFonts w:hint="eastAsia" w:ascii="宋体" w:hAnsi="宋体" w:eastAsia="宋体" w:cs="宋体"/>
                <w:sz w:val="28"/>
                <w:szCs w:val="28"/>
              </w:rPr>
              <w:t>培训时限</w:t>
            </w:r>
          </w:p>
        </w:tc>
        <w:tc>
          <w:tcPr>
            <w:tcW w:w="3840" w:type="pct"/>
            <w:noWrap/>
            <w:vAlign w:val="center"/>
          </w:tcPr>
          <w:p>
            <w:pPr>
              <w:rPr>
                <w:rFonts w:ascii="宋体" w:hAnsi="宋体" w:eastAsia="宋体" w:cs="宋体"/>
                <w:sz w:val="28"/>
                <w:szCs w:val="28"/>
              </w:rPr>
            </w:pPr>
            <w:r>
              <w:rPr>
                <w:rFonts w:hint="eastAsia" w:ascii="宋体" w:hAnsi="宋体" w:eastAsia="宋体" w:cs="宋体"/>
                <w:sz w:val="28"/>
                <w:szCs w:val="28"/>
              </w:rPr>
              <w:t>总学时：72</w:t>
            </w:r>
          </w:p>
          <w:p>
            <w:pPr>
              <w:rPr>
                <w:rFonts w:ascii="宋体" w:hAnsi="宋体" w:eastAsia="宋体" w:cs="宋体"/>
                <w:sz w:val="28"/>
                <w:szCs w:val="28"/>
              </w:rPr>
            </w:pPr>
            <w:r>
              <w:rPr>
                <w:rFonts w:hint="eastAsia" w:ascii="宋体" w:hAnsi="宋体" w:eastAsia="宋体" w:cs="宋体"/>
                <w:sz w:val="28"/>
                <w:szCs w:val="28"/>
              </w:rPr>
              <w:t>理论学时：26，实践技能学时：46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1160" w:type="pct"/>
            <w:noWrap/>
            <w:vAlign w:val="center"/>
          </w:tcPr>
          <w:p>
            <w:pPr>
              <w:jc w:val="center"/>
              <w:rPr>
                <w:rFonts w:ascii="宋体" w:hAnsi="宋体" w:eastAsia="宋体" w:cs="宋体"/>
                <w:sz w:val="28"/>
                <w:szCs w:val="28"/>
              </w:rPr>
            </w:pPr>
            <w:r>
              <w:rPr>
                <w:rFonts w:hint="eastAsia" w:ascii="宋体" w:hAnsi="宋体" w:eastAsia="宋体" w:cs="宋体"/>
                <w:sz w:val="28"/>
                <w:szCs w:val="28"/>
              </w:rPr>
              <w:t>培训形式</w:t>
            </w:r>
          </w:p>
        </w:tc>
        <w:tc>
          <w:tcPr>
            <w:tcW w:w="3840" w:type="pct"/>
            <w:noWrap/>
            <w:vAlign w:val="center"/>
          </w:tcPr>
          <w:p>
            <w:pPr>
              <w:rPr>
                <w:rFonts w:ascii="宋体" w:hAnsi="宋体" w:eastAsia="宋体" w:cs="宋体"/>
                <w:sz w:val="28"/>
                <w:szCs w:val="28"/>
              </w:rPr>
            </w:pPr>
            <w:r>
              <w:rPr>
                <w:rFonts w:hint="eastAsia" w:ascii="宋体" w:hAnsi="宋体" w:eastAsia="宋体" w:cs="宋体"/>
                <w:sz w:val="28"/>
                <w:szCs w:val="28"/>
              </w:rPr>
              <w:t>理论授课、模拟操作、动物手术训练、实际临床应用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1160" w:type="pct"/>
            <w:noWrap/>
            <w:vAlign w:val="center"/>
          </w:tcPr>
          <w:p>
            <w:pPr>
              <w:jc w:val="center"/>
              <w:rPr>
                <w:rFonts w:ascii="宋体" w:hAnsi="宋体" w:eastAsia="宋体" w:cs="宋体"/>
                <w:sz w:val="28"/>
                <w:szCs w:val="28"/>
              </w:rPr>
            </w:pPr>
            <w:r>
              <w:rPr>
                <w:rFonts w:hint="eastAsia" w:ascii="宋体" w:hAnsi="宋体" w:eastAsia="宋体" w:cs="宋体"/>
                <w:sz w:val="28"/>
                <w:szCs w:val="28"/>
              </w:rPr>
              <w:t>培训内容</w:t>
            </w:r>
          </w:p>
        </w:tc>
        <w:tc>
          <w:tcPr>
            <w:tcW w:w="3840" w:type="pct"/>
            <w:noWrap/>
            <w:vAlign w:val="center"/>
          </w:tcPr>
          <w:p>
            <w:pPr>
              <w:rPr>
                <w:rFonts w:ascii="宋体" w:hAnsi="宋体" w:eastAsia="宋体" w:cs="宋体"/>
                <w:sz w:val="28"/>
                <w:szCs w:val="28"/>
              </w:rPr>
            </w:pPr>
            <w:r>
              <w:rPr>
                <w:rFonts w:hint="eastAsia" w:ascii="宋体" w:hAnsi="宋体" w:eastAsia="宋体" w:cs="宋体"/>
                <w:sz w:val="28"/>
                <w:szCs w:val="28"/>
              </w:rPr>
              <w:t>肝胆外科机器人手术临床应用相关知识和技能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1160" w:type="pct"/>
            <w:noWrap/>
            <w:vAlign w:val="center"/>
          </w:tcPr>
          <w:p>
            <w:pPr>
              <w:jc w:val="center"/>
              <w:rPr>
                <w:rFonts w:ascii="宋体" w:hAnsi="宋体" w:eastAsia="宋体" w:cs="宋体"/>
                <w:sz w:val="28"/>
                <w:szCs w:val="28"/>
              </w:rPr>
            </w:pPr>
            <w:r>
              <w:rPr>
                <w:rFonts w:hint="eastAsia" w:ascii="宋体" w:hAnsi="宋体" w:eastAsia="宋体" w:cs="宋体"/>
                <w:sz w:val="28"/>
                <w:szCs w:val="28"/>
              </w:rPr>
              <w:t>考核方式</w:t>
            </w:r>
          </w:p>
        </w:tc>
        <w:tc>
          <w:tcPr>
            <w:tcW w:w="3840" w:type="pct"/>
            <w:noWrap/>
            <w:vAlign w:val="center"/>
          </w:tcPr>
          <w:p>
            <w:pPr>
              <w:rPr>
                <w:rFonts w:ascii="宋体" w:hAnsi="宋体" w:eastAsia="宋体" w:cs="宋体"/>
                <w:sz w:val="28"/>
                <w:szCs w:val="28"/>
              </w:rPr>
            </w:pPr>
            <w:r>
              <w:rPr>
                <w:rFonts w:hint="eastAsia" w:ascii="宋体" w:hAnsi="宋体" w:eastAsia="宋体" w:cs="宋体"/>
                <w:sz w:val="28"/>
                <w:szCs w:val="28"/>
              </w:rPr>
              <w:t>理论考核+操作考核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160" w:type="pct"/>
            <w:noWrap/>
            <w:vAlign w:val="center"/>
          </w:tcPr>
          <w:p>
            <w:pPr>
              <w:jc w:val="center"/>
              <w:rPr>
                <w:rFonts w:ascii="宋体" w:hAnsi="宋体" w:eastAsia="宋体" w:cs="宋体"/>
                <w:sz w:val="28"/>
                <w:szCs w:val="28"/>
              </w:rPr>
            </w:pPr>
            <w:r>
              <w:rPr>
                <w:rFonts w:hint="eastAsia" w:ascii="宋体" w:hAnsi="宋体" w:eastAsia="宋体" w:cs="宋体"/>
                <w:sz w:val="28"/>
                <w:szCs w:val="28"/>
              </w:rPr>
              <w:t>教材及参考书</w:t>
            </w:r>
          </w:p>
        </w:tc>
        <w:tc>
          <w:tcPr>
            <w:tcW w:w="3840" w:type="pct"/>
            <w:noWrap/>
            <w:vAlign w:val="center"/>
          </w:tcPr>
          <w:p>
            <w:pPr>
              <w:rPr>
                <w:rFonts w:ascii="宋体" w:hAnsi="宋体" w:eastAsia="宋体" w:cs="宋体"/>
                <w:sz w:val="28"/>
                <w:szCs w:val="28"/>
              </w:rPr>
            </w:pPr>
            <w:r>
              <w:rPr>
                <w:rFonts w:hint="eastAsia" w:ascii="宋体" w:hAnsi="宋体" w:eastAsia="宋体" w:cs="宋体"/>
                <w:sz w:val="28"/>
                <w:szCs w:val="28"/>
              </w:rPr>
              <w:t>《人工智能辅助治疗技术临床应用管理规范(2022年版）》</w:t>
            </w:r>
          </w:p>
          <w:p>
            <w:pPr>
              <w:rPr>
                <w:rFonts w:ascii="宋体" w:hAnsi="宋体" w:eastAsia="宋体" w:cs="宋体"/>
                <w:sz w:val="28"/>
                <w:szCs w:val="28"/>
              </w:rPr>
            </w:pPr>
            <w:r>
              <w:rPr>
                <w:rFonts w:hint="eastAsia" w:ascii="宋体" w:hAnsi="宋体" w:eastAsia="宋体" w:cs="宋体"/>
                <w:sz w:val="28"/>
                <w:szCs w:val="28"/>
              </w:rPr>
              <w:t>Davinci Xi使用特别指南（Intuitive Surgical）</w:t>
            </w:r>
          </w:p>
        </w:tc>
      </w:tr>
    </w:tbl>
    <w:p>
      <w:pPr>
        <w:spacing w:line="360" w:lineRule="auto"/>
        <w:ind w:firstLine="560" w:firstLineChars="200"/>
        <w:rPr>
          <w:rFonts w:ascii="宋体" w:hAnsi="宋体" w:eastAsia="宋体" w:cs="宋体"/>
          <w:sz w:val="28"/>
          <w:szCs w:val="28"/>
        </w:rPr>
      </w:pPr>
    </w:p>
    <w:tbl>
      <w:tblPr>
        <w:tblStyle w:val="7"/>
        <w:tblW w:w="83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76"/>
        <w:gridCol w:w="5535"/>
        <w:gridCol w:w="1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3" w:hRule="atLeast"/>
          <w:jc w:val="center"/>
        </w:trPr>
        <w:tc>
          <w:tcPr>
            <w:tcW w:w="7111" w:type="dxa"/>
            <w:gridSpan w:val="2"/>
            <w:noWrap/>
            <w:tcMar>
              <w:top w:w="12" w:type="dxa"/>
              <w:left w:w="12" w:type="dxa"/>
              <w:right w:w="12" w:type="dxa"/>
            </w:tcMar>
            <w:vAlign w:val="center"/>
          </w:tcPr>
          <w:p>
            <w:pPr>
              <w:jc w:val="center"/>
              <w:rPr>
                <w:rFonts w:ascii="宋体" w:hAnsi="宋体" w:eastAsia="宋体" w:cs="宋体"/>
                <w:sz w:val="28"/>
                <w:szCs w:val="28"/>
              </w:rPr>
            </w:pPr>
            <w:r>
              <w:rPr>
                <w:rFonts w:hint="eastAsia" w:ascii="宋体" w:hAnsi="宋体" w:eastAsia="宋体" w:cs="宋体"/>
                <w:b/>
                <w:sz w:val="28"/>
                <w:szCs w:val="28"/>
              </w:rPr>
              <w:t>课程内容</w:t>
            </w:r>
          </w:p>
        </w:tc>
        <w:tc>
          <w:tcPr>
            <w:tcW w:w="1253" w:type="dxa"/>
            <w:noWrap/>
            <w:tcMar>
              <w:top w:w="12" w:type="dxa"/>
              <w:left w:w="12" w:type="dxa"/>
              <w:right w:w="12" w:type="dxa"/>
            </w:tcMar>
            <w:vAlign w:val="center"/>
          </w:tcPr>
          <w:p>
            <w:pPr>
              <w:jc w:val="center"/>
              <w:rPr>
                <w:rFonts w:ascii="宋体" w:hAnsi="宋体" w:eastAsia="宋体" w:cs="宋体"/>
                <w:b/>
                <w:sz w:val="28"/>
                <w:szCs w:val="28"/>
              </w:rPr>
            </w:pPr>
            <w:r>
              <w:rPr>
                <w:rFonts w:hint="eastAsia" w:ascii="宋体" w:hAnsi="宋体" w:eastAsia="宋体" w:cs="宋体"/>
                <w:b/>
                <w:sz w:val="28"/>
                <w:szCs w:val="28"/>
              </w:rPr>
              <w:t>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3" w:hRule="atLeast"/>
          <w:jc w:val="center"/>
        </w:trPr>
        <w:tc>
          <w:tcPr>
            <w:tcW w:w="1576" w:type="dxa"/>
            <w:vMerge w:val="restart"/>
            <w:noWrap/>
            <w:tcMar>
              <w:top w:w="12" w:type="dxa"/>
              <w:left w:w="12" w:type="dxa"/>
              <w:right w:w="12" w:type="dxa"/>
            </w:tcMar>
            <w:vAlign w:val="center"/>
          </w:tcPr>
          <w:p>
            <w:pPr>
              <w:jc w:val="center"/>
              <w:rPr>
                <w:rFonts w:ascii="宋体" w:hAnsi="宋体" w:eastAsia="宋体" w:cs="宋体"/>
                <w:b/>
                <w:bCs/>
                <w:sz w:val="28"/>
                <w:szCs w:val="28"/>
              </w:rPr>
            </w:pPr>
            <w:r>
              <w:rPr>
                <w:rFonts w:hint="eastAsia" w:ascii="宋体" w:hAnsi="宋体" w:eastAsia="宋体" w:cs="宋体"/>
                <w:b/>
                <w:bCs/>
                <w:sz w:val="28"/>
                <w:szCs w:val="28"/>
              </w:rPr>
              <w:t>理论教学</w:t>
            </w:r>
          </w:p>
          <w:p>
            <w:pPr>
              <w:jc w:val="center"/>
              <w:rPr>
                <w:rFonts w:ascii="宋体" w:hAnsi="宋体" w:eastAsia="宋体" w:cs="宋体"/>
                <w:b/>
                <w:bCs/>
                <w:sz w:val="28"/>
                <w:szCs w:val="28"/>
              </w:rPr>
            </w:pPr>
            <w:r>
              <w:rPr>
                <w:rFonts w:hint="eastAsia" w:ascii="宋体" w:hAnsi="宋体" w:eastAsia="宋体" w:cs="宋体"/>
                <w:sz w:val="28"/>
                <w:szCs w:val="28"/>
              </w:rPr>
              <w:t>共26学时</w:t>
            </w:r>
          </w:p>
        </w:tc>
        <w:tc>
          <w:tcPr>
            <w:tcW w:w="5535" w:type="dxa"/>
            <w:noWrap/>
            <w:tcMar>
              <w:top w:w="12" w:type="dxa"/>
              <w:left w:w="12" w:type="dxa"/>
              <w:right w:w="12" w:type="dxa"/>
            </w:tcMar>
            <w:vAlign w:val="center"/>
          </w:tcPr>
          <w:p>
            <w:pPr>
              <w:ind w:firstLine="218" w:firstLineChars="78"/>
              <w:jc w:val="left"/>
              <w:rPr>
                <w:rFonts w:ascii="宋体" w:hAnsi="宋体" w:eastAsia="宋体" w:cs="宋体"/>
                <w:b/>
                <w:bCs/>
                <w:sz w:val="28"/>
                <w:szCs w:val="28"/>
              </w:rPr>
            </w:pPr>
            <w:r>
              <w:rPr>
                <w:rFonts w:hint="eastAsia" w:ascii="宋体" w:hAnsi="宋体" w:eastAsia="宋体" w:cs="宋体"/>
                <w:sz w:val="28"/>
                <w:szCs w:val="28"/>
              </w:rPr>
              <w:t>人工智能辅助治疗技术的发展史</w:t>
            </w:r>
          </w:p>
        </w:tc>
        <w:tc>
          <w:tcPr>
            <w:tcW w:w="1253" w:type="dxa"/>
            <w:noWrap/>
            <w:tcMar>
              <w:top w:w="12" w:type="dxa"/>
              <w:left w:w="12" w:type="dxa"/>
              <w:right w:w="12" w:type="dxa"/>
            </w:tcMar>
            <w:vAlign w:val="center"/>
          </w:tcPr>
          <w:p>
            <w:pPr>
              <w:jc w:val="center"/>
              <w:rPr>
                <w:rFonts w:ascii="宋体" w:hAnsi="宋体" w:eastAsia="宋体" w:cs="宋体"/>
                <w:bCs/>
                <w:sz w:val="28"/>
                <w:szCs w:val="28"/>
              </w:rPr>
            </w:pPr>
            <w:r>
              <w:rPr>
                <w:rFonts w:hint="eastAsia" w:ascii="宋体" w:hAnsi="宋体" w:eastAsia="宋体" w:cs="宋体"/>
                <w:bCs/>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1576" w:type="dxa"/>
            <w:vMerge w:val="continue"/>
            <w:noWrap/>
            <w:tcMar>
              <w:top w:w="12" w:type="dxa"/>
              <w:left w:w="12" w:type="dxa"/>
              <w:right w:w="12" w:type="dxa"/>
            </w:tcMar>
            <w:vAlign w:val="center"/>
          </w:tcPr>
          <w:p>
            <w:pPr>
              <w:ind w:firstLine="1120" w:firstLineChars="400"/>
              <w:jc w:val="center"/>
              <w:rPr>
                <w:rFonts w:ascii="宋体" w:hAnsi="宋体" w:eastAsia="宋体" w:cs="宋体"/>
                <w:bCs/>
                <w:sz w:val="28"/>
                <w:szCs w:val="28"/>
              </w:rPr>
            </w:pPr>
          </w:p>
        </w:tc>
        <w:tc>
          <w:tcPr>
            <w:tcW w:w="5535" w:type="dxa"/>
            <w:noWrap/>
            <w:tcMar>
              <w:top w:w="12" w:type="dxa"/>
              <w:left w:w="12" w:type="dxa"/>
              <w:right w:w="12" w:type="dxa"/>
            </w:tcMar>
            <w:vAlign w:val="center"/>
          </w:tcPr>
          <w:p>
            <w:pPr>
              <w:ind w:firstLine="218" w:firstLineChars="78"/>
              <w:jc w:val="left"/>
              <w:rPr>
                <w:rFonts w:ascii="宋体" w:hAnsi="宋体" w:eastAsia="宋体" w:cs="宋体"/>
                <w:sz w:val="28"/>
                <w:szCs w:val="28"/>
              </w:rPr>
            </w:pPr>
            <w:r>
              <w:rPr>
                <w:rFonts w:hint="eastAsia" w:ascii="宋体" w:hAnsi="宋体" w:eastAsia="宋体" w:cs="宋体"/>
                <w:sz w:val="28"/>
                <w:szCs w:val="28"/>
              </w:rPr>
              <w:t>人工智能辅助治疗技术的开展条件和团队组建</w:t>
            </w:r>
          </w:p>
        </w:tc>
        <w:tc>
          <w:tcPr>
            <w:tcW w:w="1253" w:type="dxa"/>
            <w:noWrap/>
            <w:tcMar>
              <w:top w:w="12" w:type="dxa"/>
              <w:left w:w="12" w:type="dxa"/>
              <w:right w:w="12" w:type="dxa"/>
            </w:tcMar>
            <w:vAlign w:val="center"/>
          </w:tcPr>
          <w:p>
            <w:pPr>
              <w:jc w:val="center"/>
              <w:rPr>
                <w:rFonts w:ascii="宋体" w:hAnsi="宋体" w:eastAsia="宋体" w:cs="宋体"/>
                <w:bCs/>
                <w:sz w:val="28"/>
                <w:szCs w:val="28"/>
              </w:rPr>
            </w:pPr>
            <w:r>
              <w:rPr>
                <w:rFonts w:hint="eastAsia" w:ascii="宋体" w:hAnsi="宋体" w:eastAsia="宋体" w:cs="宋体"/>
                <w:bCs/>
                <w:sz w:val="28"/>
                <w:szCs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1576" w:type="dxa"/>
            <w:vMerge w:val="continue"/>
            <w:noWrap/>
            <w:tcMar>
              <w:top w:w="12" w:type="dxa"/>
              <w:left w:w="12" w:type="dxa"/>
              <w:right w:w="12" w:type="dxa"/>
            </w:tcMar>
            <w:vAlign w:val="center"/>
          </w:tcPr>
          <w:p>
            <w:pPr>
              <w:ind w:firstLine="1120" w:firstLineChars="400"/>
              <w:jc w:val="center"/>
              <w:rPr>
                <w:rFonts w:ascii="宋体" w:hAnsi="宋体" w:eastAsia="宋体" w:cs="宋体"/>
                <w:bCs/>
                <w:sz w:val="28"/>
                <w:szCs w:val="28"/>
              </w:rPr>
            </w:pPr>
          </w:p>
        </w:tc>
        <w:tc>
          <w:tcPr>
            <w:tcW w:w="5535" w:type="dxa"/>
            <w:noWrap/>
            <w:tcMar>
              <w:top w:w="12" w:type="dxa"/>
              <w:left w:w="12" w:type="dxa"/>
              <w:right w:w="12" w:type="dxa"/>
            </w:tcMar>
            <w:vAlign w:val="center"/>
          </w:tcPr>
          <w:p>
            <w:pPr>
              <w:ind w:firstLine="218" w:firstLineChars="78"/>
              <w:jc w:val="left"/>
              <w:rPr>
                <w:rFonts w:ascii="宋体" w:hAnsi="宋体" w:eastAsia="宋体" w:cs="宋体"/>
                <w:sz w:val="28"/>
                <w:szCs w:val="28"/>
              </w:rPr>
            </w:pPr>
            <w:r>
              <w:rPr>
                <w:rFonts w:hint="eastAsia" w:ascii="宋体" w:hAnsi="宋体" w:eastAsia="宋体" w:cs="宋体"/>
                <w:sz w:val="28"/>
                <w:szCs w:val="28"/>
              </w:rPr>
              <w:t>工智能辅助治疗技术设备的构造和操控</w:t>
            </w:r>
          </w:p>
        </w:tc>
        <w:tc>
          <w:tcPr>
            <w:tcW w:w="1253" w:type="dxa"/>
            <w:noWrap/>
            <w:tcMar>
              <w:top w:w="12" w:type="dxa"/>
              <w:left w:w="12" w:type="dxa"/>
              <w:right w:w="12" w:type="dxa"/>
            </w:tcMar>
            <w:vAlign w:val="center"/>
          </w:tcPr>
          <w:p>
            <w:pPr>
              <w:jc w:val="center"/>
              <w:rPr>
                <w:rFonts w:ascii="宋体" w:hAnsi="宋体" w:eastAsia="宋体" w:cs="宋体"/>
                <w:bCs/>
                <w:sz w:val="28"/>
                <w:szCs w:val="28"/>
              </w:rPr>
            </w:pPr>
            <w:r>
              <w:rPr>
                <w:rFonts w:hint="eastAsia" w:ascii="宋体" w:hAnsi="宋体" w:eastAsia="宋体" w:cs="宋体"/>
                <w:bCs/>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1576" w:type="dxa"/>
            <w:vMerge w:val="continue"/>
            <w:noWrap/>
            <w:tcMar>
              <w:top w:w="12" w:type="dxa"/>
              <w:left w:w="12" w:type="dxa"/>
              <w:right w:w="12" w:type="dxa"/>
            </w:tcMar>
            <w:vAlign w:val="center"/>
          </w:tcPr>
          <w:p>
            <w:pPr>
              <w:ind w:firstLine="1120" w:firstLineChars="400"/>
              <w:jc w:val="center"/>
              <w:rPr>
                <w:rFonts w:ascii="宋体" w:hAnsi="宋体" w:eastAsia="宋体" w:cs="宋体"/>
                <w:bCs/>
                <w:sz w:val="28"/>
                <w:szCs w:val="28"/>
              </w:rPr>
            </w:pPr>
          </w:p>
        </w:tc>
        <w:tc>
          <w:tcPr>
            <w:tcW w:w="5535" w:type="dxa"/>
            <w:noWrap/>
            <w:tcMar>
              <w:top w:w="12" w:type="dxa"/>
              <w:left w:w="12" w:type="dxa"/>
              <w:right w:w="12" w:type="dxa"/>
            </w:tcMar>
            <w:vAlign w:val="center"/>
          </w:tcPr>
          <w:p>
            <w:pPr>
              <w:ind w:firstLine="218" w:firstLineChars="78"/>
              <w:jc w:val="left"/>
              <w:rPr>
                <w:rFonts w:ascii="宋体" w:hAnsi="宋体" w:eastAsia="宋体" w:cs="宋体"/>
                <w:sz w:val="28"/>
                <w:szCs w:val="28"/>
              </w:rPr>
            </w:pPr>
            <w:r>
              <w:rPr>
                <w:rFonts w:hint="eastAsia" w:ascii="宋体" w:hAnsi="宋体" w:eastAsia="宋体" w:cs="宋体"/>
                <w:sz w:val="28"/>
                <w:szCs w:val="28"/>
              </w:rPr>
              <w:t>机器人外科手术中操作孔的建立</w:t>
            </w:r>
          </w:p>
        </w:tc>
        <w:tc>
          <w:tcPr>
            <w:tcW w:w="1253" w:type="dxa"/>
            <w:noWrap/>
            <w:tcMar>
              <w:top w:w="12" w:type="dxa"/>
              <w:left w:w="12" w:type="dxa"/>
              <w:right w:w="12" w:type="dxa"/>
            </w:tcMar>
            <w:vAlign w:val="center"/>
          </w:tcPr>
          <w:p>
            <w:pPr>
              <w:jc w:val="center"/>
              <w:rPr>
                <w:rFonts w:ascii="宋体" w:hAnsi="宋体" w:eastAsia="宋体" w:cs="宋体"/>
                <w:bCs/>
                <w:sz w:val="28"/>
                <w:szCs w:val="28"/>
              </w:rPr>
            </w:pPr>
            <w:r>
              <w:rPr>
                <w:rFonts w:hint="eastAsia" w:ascii="宋体" w:hAnsi="宋体" w:eastAsia="宋体" w:cs="宋体"/>
                <w:bCs/>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1576" w:type="dxa"/>
            <w:vMerge w:val="continue"/>
            <w:noWrap/>
            <w:tcMar>
              <w:top w:w="12" w:type="dxa"/>
              <w:left w:w="12" w:type="dxa"/>
              <w:right w:w="12" w:type="dxa"/>
            </w:tcMar>
            <w:vAlign w:val="center"/>
          </w:tcPr>
          <w:p>
            <w:pPr>
              <w:ind w:firstLine="1120" w:firstLineChars="400"/>
              <w:jc w:val="center"/>
              <w:rPr>
                <w:rFonts w:ascii="宋体" w:hAnsi="宋体" w:eastAsia="宋体" w:cs="宋体"/>
                <w:bCs/>
                <w:sz w:val="28"/>
                <w:szCs w:val="28"/>
              </w:rPr>
            </w:pPr>
          </w:p>
        </w:tc>
        <w:tc>
          <w:tcPr>
            <w:tcW w:w="5535" w:type="dxa"/>
            <w:noWrap/>
            <w:tcMar>
              <w:top w:w="12" w:type="dxa"/>
              <w:left w:w="12" w:type="dxa"/>
              <w:right w:w="12" w:type="dxa"/>
            </w:tcMar>
            <w:vAlign w:val="center"/>
          </w:tcPr>
          <w:p>
            <w:pPr>
              <w:ind w:firstLine="218" w:firstLineChars="78"/>
              <w:jc w:val="left"/>
              <w:rPr>
                <w:rFonts w:ascii="宋体" w:hAnsi="宋体" w:eastAsia="宋体" w:cs="宋体"/>
                <w:sz w:val="28"/>
                <w:szCs w:val="28"/>
              </w:rPr>
            </w:pPr>
            <w:r>
              <w:rPr>
                <w:rFonts w:hint="eastAsia" w:ascii="宋体" w:hAnsi="宋体" w:eastAsia="宋体" w:cs="宋体"/>
                <w:sz w:val="28"/>
                <w:szCs w:val="28"/>
              </w:rPr>
              <w:t>机器人胆道手术</w:t>
            </w:r>
          </w:p>
        </w:tc>
        <w:tc>
          <w:tcPr>
            <w:tcW w:w="1253" w:type="dxa"/>
            <w:noWrap/>
            <w:tcMar>
              <w:top w:w="12" w:type="dxa"/>
              <w:left w:w="12" w:type="dxa"/>
              <w:right w:w="12" w:type="dxa"/>
            </w:tcMar>
            <w:vAlign w:val="center"/>
          </w:tcPr>
          <w:p>
            <w:pPr>
              <w:jc w:val="center"/>
              <w:rPr>
                <w:rFonts w:ascii="宋体" w:hAnsi="宋体" w:eastAsia="宋体" w:cs="宋体"/>
                <w:bCs/>
                <w:sz w:val="28"/>
                <w:szCs w:val="28"/>
              </w:rPr>
            </w:pPr>
            <w:r>
              <w:rPr>
                <w:rFonts w:hint="eastAsia" w:ascii="宋体" w:hAnsi="宋体" w:eastAsia="宋体" w:cs="宋体"/>
                <w:bCs/>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1576" w:type="dxa"/>
            <w:vMerge w:val="continue"/>
            <w:noWrap/>
            <w:tcMar>
              <w:top w:w="12" w:type="dxa"/>
              <w:left w:w="12" w:type="dxa"/>
              <w:right w:w="12" w:type="dxa"/>
            </w:tcMar>
            <w:vAlign w:val="center"/>
          </w:tcPr>
          <w:p>
            <w:pPr>
              <w:ind w:firstLine="1120" w:firstLineChars="400"/>
              <w:jc w:val="center"/>
              <w:rPr>
                <w:rFonts w:ascii="宋体" w:hAnsi="宋体" w:eastAsia="宋体" w:cs="宋体"/>
                <w:bCs/>
                <w:sz w:val="28"/>
                <w:szCs w:val="28"/>
              </w:rPr>
            </w:pPr>
          </w:p>
        </w:tc>
        <w:tc>
          <w:tcPr>
            <w:tcW w:w="5535" w:type="dxa"/>
            <w:noWrap/>
            <w:tcMar>
              <w:top w:w="12" w:type="dxa"/>
              <w:left w:w="12" w:type="dxa"/>
              <w:right w:w="12" w:type="dxa"/>
            </w:tcMar>
            <w:vAlign w:val="center"/>
          </w:tcPr>
          <w:p>
            <w:pPr>
              <w:ind w:firstLine="218" w:firstLineChars="78"/>
              <w:jc w:val="left"/>
              <w:rPr>
                <w:rFonts w:ascii="宋体" w:hAnsi="宋体" w:eastAsia="宋体" w:cs="宋体"/>
                <w:sz w:val="28"/>
                <w:szCs w:val="28"/>
              </w:rPr>
            </w:pPr>
            <w:r>
              <w:rPr>
                <w:rFonts w:hint="eastAsia" w:ascii="宋体" w:hAnsi="宋体" w:eastAsia="宋体" w:cs="宋体"/>
                <w:sz w:val="28"/>
                <w:szCs w:val="28"/>
              </w:rPr>
              <w:t>机器人脾脏切除术</w:t>
            </w:r>
          </w:p>
        </w:tc>
        <w:tc>
          <w:tcPr>
            <w:tcW w:w="1253" w:type="dxa"/>
            <w:noWrap/>
            <w:tcMar>
              <w:top w:w="12" w:type="dxa"/>
              <w:left w:w="12" w:type="dxa"/>
              <w:right w:w="12" w:type="dxa"/>
            </w:tcMar>
            <w:vAlign w:val="center"/>
          </w:tcPr>
          <w:p>
            <w:pPr>
              <w:jc w:val="center"/>
              <w:rPr>
                <w:rFonts w:ascii="宋体" w:hAnsi="宋体" w:eastAsia="宋体" w:cs="宋体"/>
                <w:bCs/>
                <w:sz w:val="28"/>
                <w:szCs w:val="28"/>
              </w:rPr>
            </w:pPr>
            <w:r>
              <w:rPr>
                <w:rFonts w:hint="eastAsia" w:ascii="宋体" w:hAnsi="宋体" w:eastAsia="宋体" w:cs="宋体"/>
                <w:bCs/>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1576" w:type="dxa"/>
            <w:vMerge w:val="continue"/>
            <w:noWrap/>
            <w:tcMar>
              <w:top w:w="12" w:type="dxa"/>
              <w:left w:w="12" w:type="dxa"/>
              <w:right w:w="12" w:type="dxa"/>
            </w:tcMar>
            <w:vAlign w:val="center"/>
          </w:tcPr>
          <w:p>
            <w:pPr>
              <w:ind w:firstLine="1120" w:firstLineChars="400"/>
              <w:jc w:val="center"/>
              <w:rPr>
                <w:rFonts w:ascii="宋体" w:hAnsi="宋体" w:eastAsia="宋体" w:cs="宋体"/>
                <w:bCs/>
                <w:sz w:val="28"/>
                <w:szCs w:val="28"/>
              </w:rPr>
            </w:pPr>
          </w:p>
        </w:tc>
        <w:tc>
          <w:tcPr>
            <w:tcW w:w="5535" w:type="dxa"/>
            <w:noWrap/>
            <w:tcMar>
              <w:top w:w="12" w:type="dxa"/>
              <w:left w:w="12" w:type="dxa"/>
              <w:right w:w="12" w:type="dxa"/>
            </w:tcMar>
            <w:vAlign w:val="center"/>
          </w:tcPr>
          <w:p>
            <w:pPr>
              <w:ind w:firstLine="218" w:firstLineChars="78"/>
              <w:jc w:val="left"/>
              <w:rPr>
                <w:rFonts w:ascii="宋体" w:hAnsi="宋体" w:eastAsia="宋体" w:cs="宋体"/>
                <w:sz w:val="28"/>
                <w:szCs w:val="28"/>
              </w:rPr>
            </w:pPr>
            <w:r>
              <w:rPr>
                <w:rFonts w:hint="eastAsia" w:ascii="宋体" w:hAnsi="宋体" w:eastAsia="宋体" w:cs="宋体"/>
                <w:sz w:val="28"/>
                <w:szCs w:val="28"/>
              </w:rPr>
              <w:t>机器人左肝切除术</w:t>
            </w:r>
          </w:p>
        </w:tc>
        <w:tc>
          <w:tcPr>
            <w:tcW w:w="1253" w:type="dxa"/>
            <w:noWrap/>
            <w:tcMar>
              <w:top w:w="12" w:type="dxa"/>
              <w:left w:w="12" w:type="dxa"/>
              <w:right w:w="12" w:type="dxa"/>
            </w:tcMar>
            <w:vAlign w:val="center"/>
          </w:tcPr>
          <w:p>
            <w:pPr>
              <w:jc w:val="center"/>
              <w:rPr>
                <w:rFonts w:ascii="宋体" w:hAnsi="宋体" w:eastAsia="宋体" w:cs="宋体"/>
                <w:bCs/>
                <w:sz w:val="28"/>
                <w:szCs w:val="28"/>
              </w:rPr>
            </w:pPr>
            <w:r>
              <w:rPr>
                <w:rFonts w:hint="eastAsia" w:ascii="宋体" w:hAnsi="宋体" w:eastAsia="宋体" w:cs="宋体"/>
                <w:bCs/>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576" w:type="dxa"/>
            <w:vMerge w:val="continue"/>
            <w:noWrap/>
            <w:tcMar>
              <w:top w:w="12" w:type="dxa"/>
              <w:left w:w="12" w:type="dxa"/>
              <w:right w:w="12" w:type="dxa"/>
            </w:tcMar>
            <w:vAlign w:val="center"/>
          </w:tcPr>
          <w:p>
            <w:pPr>
              <w:ind w:firstLine="1120" w:firstLineChars="400"/>
              <w:jc w:val="center"/>
              <w:rPr>
                <w:rFonts w:ascii="宋体" w:hAnsi="宋体" w:eastAsia="宋体" w:cs="宋体"/>
                <w:bCs/>
                <w:sz w:val="28"/>
                <w:szCs w:val="28"/>
              </w:rPr>
            </w:pPr>
          </w:p>
        </w:tc>
        <w:tc>
          <w:tcPr>
            <w:tcW w:w="5535" w:type="dxa"/>
            <w:noWrap/>
            <w:tcMar>
              <w:top w:w="12" w:type="dxa"/>
              <w:left w:w="12" w:type="dxa"/>
              <w:right w:w="12" w:type="dxa"/>
            </w:tcMar>
            <w:vAlign w:val="center"/>
          </w:tcPr>
          <w:p>
            <w:pPr>
              <w:ind w:firstLine="218" w:firstLineChars="78"/>
              <w:jc w:val="left"/>
              <w:rPr>
                <w:rFonts w:ascii="宋体" w:hAnsi="宋体" w:eastAsia="宋体" w:cs="宋体"/>
                <w:sz w:val="28"/>
                <w:szCs w:val="28"/>
              </w:rPr>
            </w:pPr>
            <w:r>
              <w:rPr>
                <w:rFonts w:hint="eastAsia" w:ascii="宋体" w:hAnsi="宋体" w:eastAsia="宋体" w:cs="宋体"/>
                <w:sz w:val="28"/>
                <w:szCs w:val="28"/>
              </w:rPr>
              <w:t>机器人右半肝切除术</w:t>
            </w:r>
          </w:p>
        </w:tc>
        <w:tc>
          <w:tcPr>
            <w:tcW w:w="1253" w:type="dxa"/>
            <w:noWrap/>
            <w:tcMar>
              <w:top w:w="12" w:type="dxa"/>
              <w:left w:w="12" w:type="dxa"/>
              <w:right w:w="12" w:type="dxa"/>
            </w:tcMar>
            <w:vAlign w:val="center"/>
          </w:tcPr>
          <w:p>
            <w:pPr>
              <w:jc w:val="center"/>
              <w:rPr>
                <w:rFonts w:ascii="宋体" w:hAnsi="宋体" w:eastAsia="宋体" w:cs="宋体"/>
                <w:bCs/>
                <w:sz w:val="28"/>
                <w:szCs w:val="28"/>
              </w:rPr>
            </w:pPr>
            <w:r>
              <w:rPr>
                <w:rFonts w:hint="eastAsia" w:ascii="宋体" w:hAnsi="宋体" w:eastAsia="宋体" w:cs="宋体"/>
                <w:bCs/>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1576" w:type="dxa"/>
            <w:vMerge w:val="continue"/>
            <w:noWrap/>
            <w:tcMar>
              <w:top w:w="12" w:type="dxa"/>
              <w:left w:w="12" w:type="dxa"/>
              <w:right w:w="12" w:type="dxa"/>
            </w:tcMar>
            <w:vAlign w:val="center"/>
          </w:tcPr>
          <w:p>
            <w:pPr>
              <w:ind w:firstLine="1120" w:firstLineChars="400"/>
              <w:jc w:val="center"/>
              <w:rPr>
                <w:rFonts w:ascii="宋体" w:hAnsi="宋体" w:eastAsia="宋体" w:cs="宋体"/>
                <w:bCs/>
                <w:sz w:val="28"/>
                <w:szCs w:val="28"/>
              </w:rPr>
            </w:pPr>
          </w:p>
        </w:tc>
        <w:tc>
          <w:tcPr>
            <w:tcW w:w="5535" w:type="dxa"/>
            <w:noWrap/>
            <w:tcMar>
              <w:top w:w="12" w:type="dxa"/>
              <w:left w:w="12" w:type="dxa"/>
              <w:right w:w="12" w:type="dxa"/>
            </w:tcMar>
            <w:vAlign w:val="center"/>
          </w:tcPr>
          <w:p>
            <w:pPr>
              <w:ind w:firstLine="218" w:firstLineChars="78"/>
              <w:jc w:val="left"/>
              <w:rPr>
                <w:rFonts w:ascii="宋体" w:hAnsi="宋体" w:eastAsia="宋体" w:cs="宋体"/>
                <w:sz w:val="28"/>
                <w:szCs w:val="28"/>
              </w:rPr>
            </w:pPr>
            <w:r>
              <w:rPr>
                <w:rFonts w:hint="eastAsia" w:ascii="宋体" w:hAnsi="宋体" w:eastAsia="宋体" w:cs="宋体"/>
                <w:sz w:val="28"/>
                <w:szCs w:val="28"/>
              </w:rPr>
              <w:t>机器人胰体尾切除术</w:t>
            </w:r>
          </w:p>
        </w:tc>
        <w:tc>
          <w:tcPr>
            <w:tcW w:w="1253" w:type="dxa"/>
            <w:noWrap/>
            <w:tcMar>
              <w:top w:w="12" w:type="dxa"/>
              <w:left w:w="12" w:type="dxa"/>
              <w:right w:w="12" w:type="dxa"/>
            </w:tcMar>
            <w:vAlign w:val="center"/>
          </w:tcPr>
          <w:p>
            <w:pPr>
              <w:jc w:val="center"/>
              <w:rPr>
                <w:rFonts w:ascii="宋体" w:hAnsi="宋体" w:eastAsia="宋体" w:cs="宋体"/>
                <w:bCs/>
                <w:sz w:val="28"/>
                <w:szCs w:val="28"/>
              </w:rPr>
            </w:pPr>
            <w:r>
              <w:rPr>
                <w:rFonts w:hint="eastAsia" w:ascii="宋体" w:hAnsi="宋体" w:eastAsia="宋体" w:cs="宋体"/>
                <w:bCs/>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1576" w:type="dxa"/>
            <w:vMerge w:val="continue"/>
            <w:noWrap/>
            <w:tcMar>
              <w:top w:w="12" w:type="dxa"/>
              <w:left w:w="12" w:type="dxa"/>
              <w:right w:w="12" w:type="dxa"/>
            </w:tcMar>
            <w:vAlign w:val="center"/>
          </w:tcPr>
          <w:p>
            <w:pPr>
              <w:ind w:firstLine="1120" w:firstLineChars="400"/>
              <w:jc w:val="center"/>
              <w:rPr>
                <w:rFonts w:ascii="宋体" w:hAnsi="宋体" w:eastAsia="宋体" w:cs="宋体"/>
                <w:bCs/>
                <w:sz w:val="28"/>
                <w:szCs w:val="28"/>
              </w:rPr>
            </w:pPr>
          </w:p>
        </w:tc>
        <w:tc>
          <w:tcPr>
            <w:tcW w:w="5535" w:type="dxa"/>
            <w:noWrap/>
            <w:tcMar>
              <w:top w:w="12" w:type="dxa"/>
              <w:left w:w="12" w:type="dxa"/>
              <w:right w:w="12" w:type="dxa"/>
            </w:tcMar>
            <w:vAlign w:val="center"/>
          </w:tcPr>
          <w:p>
            <w:pPr>
              <w:ind w:firstLine="218" w:firstLineChars="78"/>
              <w:jc w:val="left"/>
              <w:rPr>
                <w:rFonts w:ascii="宋体" w:hAnsi="宋体" w:eastAsia="宋体" w:cs="宋体"/>
                <w:sz w:val="28"/>
                <w:szCs w:val="28"/>
              </w:rPr>
            </w:pPr>
            <w:r>
              <w:rPr>
                <w:rFonts w:hint="eastAsia" w:ascii="宋体" w:hAnsi="宋体" w:eastAsia="宋体" w:cs="宋体"/>
                <w:sz w:val="28"/>
                <w:szCs w:val="28"/>
              </w:rPr>
              <w:t>机器人胰十二指肠切除术</w:t>
            </w:r>
          </w:p>
        </w:tc>
        <w:tc>
          <w:tcPr>
            <w:tcW w:w="1253" w:type="dxa"/>
            <w:noWrap/>
            <w:tcMar>
              <w:top w:w="12" w:type="dxa"/>
              <w:left w:w="12" w:type="dxa"/>
              <w:right w:w="12" w:type="dxa"/>
            </w:tcMar>
            <w:vAlign w:val="center"/>
          </w:tcPr>
          <w:p>
            <w:pPr>
              <w:jc w:val="center"/>
              <w:rPr>
                <w:rFonts w:ascii="宋体" w:hAnsi="宋体" w:eastAsia="宋体" w:cs="宋体"/>
                <w:bCs/>
                <w:sz w:val="28"/>
                <w:szCs w:val="28"/>
              </w:rPr>
            </w:pPr>
            <w:r>
              <w:rPr>
                <w:rFonts w:hint="eastAsia" w:ascii="宋体" w:hAnsi="宋体" w:eastAsia="宋体" w:cs="宋体"/>
                <w:bCs/>
                <w:sz w:val="28"/>
                <w:szCs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1576" w:type="dxa"/>
            <w:vMerge w:val="restart"/>
            <w:noWrap/>
            <w:tcMar>
              <w:top w:w="12" w:type="dxa"/>
              <w:left w:w="12" w:type="dxa"/>
              <w:right w:w="12" w:type="dxa"/>
            </w:tcMar>
            <w:vAlign w:val="center"/>
          </w:tcPr>
          <w:p>
            <w:pPr>
              <w:jc w:val="center"/>
              <w:rPr>
                <w:rFonts w:ascii="宋体" w:hAnsi="宋体" w:eastAsia="宋体" w:cs="宋体"/>
                <w:b/>
                <w:bCs/>
                <w:sz w:val="28"/>
                <w:szCs w:val="28"/>
              </w:rPr>
            </w:pPr>
            <w:r>
              <w:rPr>
                <w:rFonts w:hint="eastAsia" w:ascii="宋体" w:hAnsi="宋体" w:eastAsia="宋体" w:cs="宋体"/>
                <w:b/>
                <w:bCs/>
                <w:sz w:val="28"/>
                <w:szCs w:val="28"/>
              </w:rPr>
              <w:t>机器人模拟训练</w:t>
            </w:r>
          </w:p>
          <w:p>
            <w:pPr>
              <w:jc w:val="center"/>
              <w:rPr>
                <w:rFonts w:ascii="宋体" w:hAnsi="宋体" w:eastAsia="宋体" w:cs="宋体"/>
                <w:sz w:val="28"/>
                <w:szCs w:val="28"/>
              </w:rPr>
            </w:pPr>
            <w:r>
              <w:rPr>
                <w:rFonts w:hint="eastAsia" w:ascii="宋体" w:hAnsi="宋体" w:eastAsia="宋体" w:cs="宋体"/>
                <w:sz w:val="28"/>
                <w:szCs w:val="28"/>
              </w:rPr>
              <w:t>共10学时</w:t>
            </w:r>
          </w:p>
        </w:tc>
        <w:tc>
          <w:tcPr>
            <w:tcW w:w="5535" w:type="dxa"/>
            <w:noWrap/>
            <w:tcMar>
              <w:top w:w="12" w:type="dxa"/>
              <w:left w:w="12" w:type="dxa"/>
              <w:right w:w="12" w:type="dxa"/>
            </w:tcMar>
            <w:vAlign w:val="center"/>
          </w:tcPr>
          <w:p>
            <w:pPr>
              <w:ind w:firstLine="218" w:firstLineChars="78"/>
              <w:jc w:val="left"/>
              <w:rPr>
                <w:rFonts w:ascii="宋体" w:hAnsi="宋体" w:eastAsia="宋体" w:cs="宋体"/>
                <w:bCs/>
                <w:sz w:val="28"/>
                <w:szCs w:val="28"/>
              </w:rPr>
            </w:pPr>
            <w:r>
              <w:rPr>
                <w:rFonts w:hint="eastAsia" w:ascii="宋体" w:hAnsi="宋体" w:eastAsia="宋体" w:cs="宋体"/>
                <w:sz w:val="28"/>
                <w:szCs w:val="28"/>
              </w:rPr>
              <w:t>机器人启动、调节、装卸等</w:t>
            </w:r>
          </w:p>
        </w:tc>
        <w:tc>
          <w:tcPr>
            <w:tcW w:w="1253" w:type="dxa"/>
            <w:noWrap/>
            <w:tcMar>
              <w:top w:w="12" w:type="dxa"/>
              <w:left w:w="12" w:type="dxa"/>
              <w:right w:w="12" w:type="dxa"/>
            </w:tcMar>
            <w:vAlign w:val="center"/>
          </w:tcPr>
          <w:p>
            <w:pPr>
              <w:jc w:val="center"/>
              <w:rPr>
                <w:rFonts w:ascii="宋体" w:hAnsi="宋体" w:eastAsia="宋体" w:cs="宋体"/>
                <w:bCs/>
                <w:sz w:val="28"/>
                <w:szCs w:val="28"/>
              </w:rPr>
            </w:pPr>
            <w:r>
              <w:rPr>
                <w:rFonts w:hint="eastAsia" w:ascii="宋体" w:hAnsi="宋体" w:eastAsia="宋体" w:cs="宋体"/>
                <w:bCs/>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1576" w:type="dxa"/>
            <w:vMerge w:val="continue"/>
            <w:noWrap/>
            <w:tcMar>
              <w:top w:w="12" w:type="dxa"/>
              <w:left w:w="12" w:type="dxa"/>
              <w:right w:w="12" w:type="dxa"/>
            </w:tcMar>
            <w:vAlign w:val="center"/>
          </w:tcPr>
          <w:p>
            <w:pPr>
              <w:ind w:firstLine="1120" w:firstLineChars="400"/>
              <w:jc w:val="center"/>
              <w:rPr>
                <w:rFonts w:ascii="宋体" w:hAnsi="宋体" w:eastAsia="宋体" w:cs="宋体"/>
                <w:bCs/>
                <w:sz w:val="28"/>
                <w:szCs w:val="28"/>
              </w:rPr>
            </w:pPr>
          </w:p>
        </w:tc>
        <w:tc>
          <w:tcPr>
            <w:tcW w:w="5535" w:type="dxa"/>
            <w:noWrap/>
            <w:tcMar>
              <w:top w:w="12" w:type="dxa"/>
              <w:left w:w="12" w:type="dxa"/>
              <w:right w:w="12" w:type="dxa"/>
            </w:tcMar>
            <w:vAlign w:val="center"/>
          </w:tcPr>
          <w:p>
            <w:pPr>
              <w:ind w:firstLine="218" w:firstLineChars="78"/>
              <w:jc w:val="left"/>
              <w:rPr>
                <w:rFonts w:ascii="宋体" w:hAnsi="宋体" w:eastAsia="宋体" w:cs="宋体"/>
                <w:bCs/>
                <w:sz w:val="28"/>
                <w:szCs w:val="28"/>
              </w:rPr>
            </w:pPr>
            <w:r>
              <w:rPr>
                <w:rFonts w:hint="eastAsia" w:ascii="宋体" w:hAnsi="宋体" w:eastAsia="宋体" w:cs="宋体"/>
                <w:sz w:val="28"/>
                <w:szCs w:val="28"/>
              </w:rPr>
              <w:t>视觉模拟机器人视野控制操作</w:t>
            </w:r>
          </w:p>
        </w:tc>
        <w:tc>
          <w:tcPr>
            <w:tcW w:w="1253" w:type="dxa"/>
            <w:noWrap/>
            <w:tcMar>
              <w:top w:w="12" w:type="dxa"/>
              <w:left w:w="12" w:type="dxa"/>
              <w:right w:w="12" w:type="dxa"/>
            </w:tcMar>
            <w:vAlign w:val="center"/>
          </w:tcPr>
          <w:p>
            <w:pPr>
              <w:jc w:val="center"/>
              <w:rPr>
                <w:rFonts w:ascii="宋体" w:hAnsi="宋体" w:eastAsia="宋体" w:cs="宋体"/>
                <w:bCs/>
                <w:sz w:val="28"/>
                <w:szCs w:val="28"/>
              </w:rPr>
            </w:pPr>
            <w:r>
              <w:rPr>
                <w:rFonts w:hint="eastAsia" w:ascii="宋体" w:hAnsi="宋体" w:eastAsia="宋体" w:cs="宋体"/>
                <w:bCs/>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1576" w:type="dxa"/>
            <w:vMerge w:val="continue"/>
            <w:noWrap/>
            <w:tcMar>
              <w:top w:w="12" w:type="dxa"/>
              <w:left w:w="12" w:type="dxa"/>
              <w:right w:w="12" w:type="dxa"/>
            </w:tcMar>
            <w:vAlign w:val="center"/>
          </w:tcPr>
          <w:p>
            <w:pPr>
              <w:ind w:firstLine="1120" w:firstLineChars="400"/>
              <w:jc w:val="center"/>
              <w:rPr>
                <w:rFonts w:ascii="宋体" w:hAnsi="宋体" w:eastAsia="宋体" w:cs="宋体"/>
                <w:bCs/>
                <w:sz w:val="28"/>
                <w:szCs w:val="28"/>
              </w:rPr>
            </w:pPr>
          </w:p>
        </w:tc>
        <w:tc>
          <w:tcPr>
            <w:tcW w:w="5535" w:type="dxa"/>
            <w:noWrap/>
            <w:tcMar>
              <w:top w:w="12" w:type="dxa"/>
              <w:left w:w="12" w:type="dxa"/>
              <w:right w:w="12" w:type="dxa"/>
            </w:tcMar>
            <w:vAlign w:val="center"/>
          </w:tcPr>
          <w:p>
            <w:pPr>
              <w:ind w:firstLine="218" w:firstLineChars="78"/>
              <w:jc w:val="left"/>
              <w:rPr>
                <w:rFonts w:ascii="宋体" w:hAnsi="宋体" w:eastAsia="宋体" w:cs="宋体"/>
                <w:bCs/>
                <w:sz w:val="28"/>
                <w:szCs w:val="28"/>
              </w:rPr>
            </w:pPr>
            <w:r>
              <w:rPr>
                <w:rFonts w:hint="eastAsia" w:ascii="宋体" w:hAnsi="宋体" w:eastAsia="宋体" w:cs="宋体"/>
                <w:sz w:val="28"/>
                <w:szCs w:val="28"/>
              </w:rPr>
              <w:t>视觉模拟机器人持物训练</w:t>
            </w:r>
          </w:p>
        </w:tc>
        <w:tc>
          <w:tcPr>
            <w:tcW w:w="1253" w:type="dxa"/>
            <w:noWrap/>
            <w:tcMar>
              <w:top w:w="12" w:type="dxa"/>
              <w:left w:w="12" w:type="dxa"/>
              <w:right w:w="12" w:type="dxa"/>
            </w:tcMar>
            <w:vAlign w:val="center"/>
          </w:tcPr>
          <w:p>
            <w:pPr>
              <w:jc w:val="center"/>
              <w:rPr>
                <w:rFonts w:ascii="宋体" w:hAnsi="宋体" w:eastAsia="宋体" w:cs="宋体"/>
                <w:bCs/>
                <w:sz w:val="28"/>
                <w:szCs w:val="28"/>
              </w:rPr>
            </w:pPr>
            <w:r>
              <w:rPr>
                <w:rFonts w:hint="eastAsia" w:ascii="宋体" w:hAnsi="宋体" w:eastAsia="宋体" w:cs="宋体"/>
                <w:bCs/>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1576" w:type="dxa"/>
            <w:vMerge w:val="continue"/>
            <w:noWrap/>
            <w:tcMar>
              <w:top w:w="12" w:type="dxa"/>
              <w:left w:w="12" w:type="dxa"/>
              <w:right w:w="12" w:type="dxa"/>
            </w:tcMar>
            <w:vAlign w:val="center"/>
          </w:tcPr>
          <w:p>
            <w:pPr>
              <w:ind w:firstLine="1120" w:firstLineChars="400"/>
              <w:jc w:val="center"/>
              <w:rPr>
                <w:rFonts w:ascii="宋体" w:hAnsi="宋体" w:eastAsia="宋体" w:cs="宋体"/>
                <w:bCs/>
                <w:sz w:val="28"/>
                <w:szCs w:val="28"/>
              </w:rPr>
            </w:pPr>
          </w:p>
        </w:tc>
        <w:tc>
          <w:tcPr>
            <w:tcW w:w="5535" w:type="dxa"/>
            <w:noWrap/>
            <w:tcMar>
              <w:top w:w="12" w:type="dxa"/>
              <w:left w:w="12" w:type="dxa"/>
              <w:right w:w="12" w:type="dxa"/>
            </w:tcMar>
            <w:vAlign w:val="center"/>
          </w:tcPr>
          <w:p>
            <w:pPr>
              <w:ind w:firstLine="218" w:firstLineChars="78"/>
              <w:jc w:val="left"/>
              <w:rPr>
                <w:rFonts w:ascii="宋体" w:hAnsi="宋体" w:eastAsia="宋体" w:cs="宋体"/>
                <w:bCs/>
                <w:sz w:val="28"/>
                <w:szCs w:val="28"/>
              </w:rPr>
            </w:pPr>
            <w:r>
              <w:rPr>
                <w:rFonts w:hint="eastAsia" w:ascii="宋体" w:hAnsi="宋体" w:eastAsia="宋体" w:cs="宋体"/>
                <w:sz w:val="28"/>
                <w:szCs w:val="28"/>
              </w:rPr>
              <w:t>视觉模拟机器人分离训练</w:t>
            </w:r>
          </w:p>
        </w:tc>
        <w:tc>
          <w:tcPr>
            <w:tcW w:w="1253" w:type="dxa"/>
            <w:noWrap/>
            <w:tcMar>
              <w:top w:w="12" w:type="dxa"/>
              <w:left w:w="12" w:type="dxa"/>
              <w:right w:w="12" w:type="dxa"/>
            </w:tcMar>
            <w:vAlign w:val="center"/>
          </w:tcPr>
          <w:p>
            <w:pPr>
              <w:jc w:val="center"/>
              <w:rPr>
                <w:rFonts w:ascii="宋体" w:hAnsi="宋体" w:eastAsia="宋体" w:cs="宋体"/>
                <w:bCs/>
                <w:sz w:val="28"/>
                <w:szCs w:val="28"/>
              </w:rPr>
            </w:pPr>
            <w:r>
              <w:rPr>
                <w:rFonts w:hint="eastAsia" w:ascii="宋体" w:hAnsi="宋体" w:eastAsia="宋体" w:cs="宋体"/>
                <w:bCs/>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0" w:hRule="atLeast"/>
          <w:jc w:val="center"/>
        </w:trPr>
        <w:tc>
          <w:tcPr>
            <w:tcW w:w="1576" w:type="dxa"/>
            <w:vMerge w:val="continue"/>
            <w:noWrap/>
            <w:tcMar>
              <w:top w:w="12" w:type="dxa"/>
              <w:left w:w="12" w:type="dxa"/>
              <w:right w:w="12" w:type="dxa"/>
            </w:tcMar>
            <w:vAlign w:val="center"/>
          </w:tcPr>
          <w:p>
            <w:pPr>
              <w:ind w:firstLine="1120" w:firstLineChars="400"/>
              <w:jc w:val="center"/>
              <w:rPr>
                <w:rFonts w:ascii="宋体" w:hAnsi="宋体" w:eastAsia="宋体" w:cs="宋体"/>
                <w:bCs/>
                <w:sz w:val="28"/>
                <w:szCs w:val="28"/>
              </w:rPr>
            </w:pPr>
          </w:p>
        </w:tc>
        <w:tc>
          <w:tcPr>
            <w:tcW w:w="5535" w:type="dxa"/>
            <w:noWrap/>
            <w:tcMar>
              <w:top w:w="12" w:type="dxa"/>
              <w:left w:w="12" w:type="dxa"/>
              <w:right w:w="12" w:type="dxa"/>
            </w:tcMar>
            <w:vAlign w:val="center"/>
          </w:tcPr>
          <w:p>
            <w:pPr>
              <w:ind w:firstLine="218" w:firstLineChars="78"/>
              <w:jc w:val="left"/>
              <w:rPr>
                <w:rFonts w:ascii="宋体" w:hAnsi="宋体" w:eastAsia="宋体" w:cs="宋体"/>
                <w:bCs/>
                <w:sz w:val="28"/>
                <w:szCs w:val="28"/>
              </w:rPr>
            </w:pPr>
            <w:r>
              <w:rPr>
                <w:rFonts w:hint="eastAsia" w:ascii="宋体" w:hAnsi="宋体" w:eastAsia="宋体" w:cs="宋体"/>
                <w:sz w:val="28"/>
                <w:szCs w:val="28"/>
              </w:rPr>
              <w:t>视觉模拟机器人缝合训练</w:t>
            </w:r>
          </w:p>
        </w:tc>
        <w:tc>
          <w:tcPr>
            <w:tcW w:w="1253" w:type="dxa"/>
            <w:noWrap/>
            <w:tcMar>
              <w:top w:w="12" w:type="dxa"/>
              <w:left w:w="12" w:type="dxa"/>
              <w:right w:w="12" w:type="dxa"/>
            </w:tcMar>
            <w:vAlign w:val="center"/>
          </w:tcPr>
          <w:p>
            <w:pPr>
              <w:jc w:val="center"/>
              <w:rPr>
                <w:rFonts w:ascii="宋体" w:hAnsi="宋体" w:eastAsia="宋体" w:cs="宋体"/>
                <w:bCs/>
                <w:sz w:val="28"/>
                <w:szCs w:val="28"/>
              </w:rPr>
            </w:pPr>
            <w:r>
              <w:rPr>
                <w:rFonts w:hint="eastAsia" w:ascii="宋体" w:hAnsi="宋体" w:eastAsia="宋体" w:cs="宋体"/>
                <w:bCs/>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0" w:hRule="atLeast"/>
          <w:jc w:val="center"/>
        </w:trPr>
        <w:tc>
          <w:tcPr>
            <w:tcW w:w="1576" w:type="dxa"/>
            <w:vMerge w:val="continue"/>
            <w:noWrap/>
            <w:tcMar>
              <w:top w:w="12" w:type="dxa"/>
              <w:left w:w="12" w:type="dxa"/>
              <w:right w:w="12" w:type="dxa"/>
            </w:tcMar>
            <w:vAlign w:val="center"/>
          </w:tcPr>
          <w:p>
            <w:pPr>
              <w:ind w:firstLine="1120" w:firstLineChars="400"/>
              <w:jc w:val="center"/>
              <w:rPr>
                <w:rFonts w:ascii="宋体" w:hAnsi="宋体" w:eastAsia="宋体" w:cs="宋体"/>
                <w:bCs/>
                <w:sz w:val="28"/>
                <w:szCs w:val="28"/>
              </w:rPr>
            </w:pPr>
          </w:p>
        </w:tc>
        <w:tc>
          <w:tcPr>
            <w:tcW w:w="5535" w:type="dxa"/>
            <w:noWrap/>
            <w:tcMar>
              <w:top w:w="12" w:type="dxa"/>
              <w:left w:w="12" w:type="dxa"/>
              <w:right w:w="12" w:type="dxa"/>
            </w:tcMar>
            <w:vAlign w:val="center"/>
          </w:tcPr>
          <w:p>
            <w:pPr>
              <w:ind w:firstLine="218" w:firstLineChars="78"/>
              <w:jc w:val="left"/>
              <w:rPr>
                <w:rFonts w:ascii="宋体" w:hAnsi="宋体" w:eastAsia="宋体" w:cs="宋体"/>
                <w:bCs/>
                <w:sz w:val="28"/>
                <w:szCs w:val="28"/>
              </w:rPr>
            </w:pPr>
            <w:r>
              <w:rPr>
                <w:rFonts w:hint="eastAsia" w:ascii="宋体" w:hAnsi="宋体" w:eastAsia="宋体" w:cs="宋体"/>
                <w:sz w:val="28"/>
                <w:szCs w:val="28"/>
              </w:rPr>
              <w:t>视觉模拟机器人综合训练</w:t>
            </w:r>
          </w:p>
        </w:tc>
        <w:tc>
          <w:tcPr>
            <w:tcW w:w="1253" w:type="dxa"/>
            <w:noWrap/>
            <w:tcMar>
              <w:top w:w="12" w:type="dxa"/>
              <w:left w:w="12" w:type="dxa"/>
              <w:right w:w="12" w:type="dxa"/>
            </w:tcMar>
            <w:vAlign w:val="center"/>
          </w:tcPr>
          <w:p>
            <w:pPr>
              <w:jc w:val="center"/>
              <w:rPr>
                <w:rFonts w:ascii="宋体" w:hAnsi="宋体" w:eastAsia="宋体" w:cs="宋体"/>
                <w:bCs/>
                <w:sz w:val="28"/>
                <w:szCs w:val="28"/>
              </w:rPr>
            </w:pPr>
            <w:r>
              <w:rPr>
                <w:rFonts w:hint="eastAsia" w:ascii="宋体" w:hAnsi="宋体" w:eastAsia="宋体" w:cs="宋体"/>
                <w:bCs/>
                <w:sz w:val="28"/>
                <w:szCs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0" w:hRule="atLeast"/>
          <w:jc w:val="center"/>
        </w:trPr>
        <w:tc>
          <w:tcPr>
            <w:tcW w:w="1576" w:type="dxa"/>
            <w:vMerge w:val="restart"/>
            <w:noWrap/>
            <w:tcMar>
              <w:top w:w="12" w:type="dxa"/>
              <w:left w:w="12" w:type="dxa"/>
              <w:right w:w="12" w:type="dxa"/>
            </w:tcMar>
            <w:vAlign w:val="center"/>
          </w:tcPr>
          <w:p>
            <w:pPr>
              <w:jc w:val="center"/>
              <w:rPr>
                <w:rFonts w:ascii="宋体" w:hAnsi="宋体" w:eastAsia="宋体" w:cs="宋体"/>
                <w:b/>
                <w:bCs/>
                <w:sz w:val="28"/>
                <w:szCs w:val="28"/>
              </w:rPr>
            </w:pPr>
            <w:r>
              <w:rPr>
                <w:rFonts w:hint="eastAsia" w:ascii="宋体" w:hAnsi="宋体" w:eastAsia="宋体" w:cs="宋体"/>
                <w:b/>
                <w:bCs/>
                <w:sz w:val="28"/>
                <w:szCs w:val="28"/>
              </w:rPr>
              <w:t>猪机器人手术训练</w:t>
            </w:r>
          </w:p>
          <w:p>
            <w:pPr>
              <w:jc w:val="center"/>
              <w:rPr>
                <w:rFonts w:ascii="宋体" w:hAnsi="宋体" w:eastAsia="宋体" w:cs="宋体"/>
                <w:bCs/>
                <w:sz w:val="28"/>
                <w:szCs w:val="28"/>
              </w:rPr>
            </w:pPr>
            <w:r>
              <w:rPr>
                <w:rFonts w:hint="eastAsia" w:ascii="宋体" w:hAnsi="宋体" w:eastAsia="宋体" w:cs="宋体"/>
                <w:sz w:val="28"/>
                <w:szCs w:val="28"/>
              </w:rPr>
              <w:t>共36学时</w:t>
            </w:r>
          </w:p>
        </w:tc>
        <w:tc>
          <w:tcPr>
            <w:tcW w:w="5535" w:type="dxa"/>
            <w:noWrap/>
            <w:tcMar>
              <w:top w:w="12" w:type="dxa"/>
              <w:left w:w="12" w:type="dxa"/>
              <w:right w:w="12" w:type="dxa"/>
            </w:tcMar>
            <w:vAlign w:val="center"/>
          </w:tcPr>
          <w:p>
            <w:pPr>
              <w:ind w:firstLine="218" w:firstLineChars="78"/>
              <w:jc w:val="left"/>
              <w:rPr>
                <w:rFonts w:ascii="宋体" w:hAnsi="宋体" w:eastAsia="宋体" w:cs="宋体"/>
                <w:bCs/>
                <w:sz w:val="28"/>
                <w:szCs w:val="28"/>
              </w:rPr>
            </w:pPr>
            <w:r>
              <w:rPr>
                <w:rFonts w:hint="eastAsia" w:ascii="宋体" w:hAnsi="宋体" w:eastAsia="宋体" w:cs="宋体"/>
                <w:sz w:val="28"/>
                <w:szCs w:val="28"/>
              </w:rPr>
              <w:t>1例胆囊切除+胆管空肠吻合</w:t>
            </w:r>
          </w:p>
        </w:tc>
        <w:tc>
          <w:tcPr>
            <w:tcW w:w="1253" w:type="dxa"/>
            <w:noWrap/>
            <w:tcMar>
              <w:top w:w="12" w:type="dxa"/>
              <w:left w:w="12" w:type="dxa"/>
              <w:right w:w="12" w:type="dxa"/>
            </w:tcMar>
            <w:vAlign w:val="center"/>
          </w:tcPr>
          <w:p>
            <w:pPr>
              <w:jc w:val="center"/>
              <w:rPr>
                <w:rFonts w:ascii="宋体" w:hAnsi="宋体" w:eastAsia="宋体" w:cs="宋体"/>
                <w:bCs/>
                <w:sz w:val="28"/>
                <w:szCs w:val="28"/>
              </w:rPr>
            </w:pPr>
            <w:r>
              <w:rPr>
                <w:rFonts w:hint="eastAsia" w:ascii="宋体" w:hAnsi="宋体" w:eastAsia="宋体" w:cs="宋体"/>
                <w:bCs/>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0" w:hRule="atLeast"/>
          <w:jc w:val="center"/>
        </w:trPr>
        <w:tc>
          <w:tcPr>
            <w:tcW w:w="1576" w:type="dxa"/>
            <w:vMerge w:val="continue"/>
            <w:noWrap/>
            <w:tcMar>
              <w:top w:w="12" w:type="dxa"/>
              <w:left w:w="12" w:type="dxa"/>
              <w:right w:w="12" w:type="dxa"/>
            </w:tcMar>
            <w:vAlign w:val="center"/>
          </w:tcPr>
          <w:p>
            <w:pPr>
              <w:ind w:firstLine="1120" w:firstLineChars="400"/>
              <w:jc w:val="center"/>
              <w:rPr>
                <w:rFonts w:ascii="宋体" w:hAnsi="宋体" w:eastAsia="宋体" w:cs="宋体"/>
                <w:bCs/>
                <w:sz w:val="28"/>
                <w:szCs w:val="28"/>
              </w:rPr>
            </w:pPr>
          </w:p>
        </w:tc>
        <w:tc>
          <w:tcPr>
            <w:tcW w:w="5535" w:type="dxa"/>
            <w:noWrap/>
            <w:tcMar>
              <w:top w:w="12" w:type="dxa"/>
              <w:left w:w="12" w:type="dxa"/>
              <w:right w:w="12" w:type="dxa"/>
            </w:tcMar>
            <w:vAlign w:val="center"/>
          </w:tcPr>
          <w:p>
            <w:pPr>
              <w:ind w:firstLine="218" w:firstLineChars="78"/>
              <w:jc w:val="left"/>
              <w:rPr>
                <w:rFonts w:ascii="宋体" w:hAnsi="宋体" w:eastAsia="宋体" w:cs="宋体"/>
                <w:bCs/>
                <w:sz w:val="28"/>
                <w:szCs w:val="28"/>
              </w:rPr>
            </w:pPr>
            <w:r>
              <w:rPr>
                <w:rFonts w:hint="eastAsia" w:ascii="宋体" w:hAnsi="宋体" w:eastAsia="宋体" w:cs="宋体"/>
                <w:sz w:val="28"/>
                <w:szCs w:val="28"/>
              </w:rPr>
              <w:t>1例脾切除</w:t>
            </w:r>
          </w:p>
        </w:tc>
        <w:tc>
          <w:tcPr>
            <w:tcW w:w="1253" w:type="dxa"/>
            <w:noWrap/>
            <w:tcMar>
              <w:top w:w="12" w:type="dxa"/>
              <w:left w:w="12" w:type="dxa"/>
              <w:right w:w="12" w:type="dxa"/>
            </w:tcMar>
            <w:vAlign w:val="center"/>
          </w:tcPr>
          <w:p>
            <w:pPr>
              <w:jc w:val="center"/>
              <w:rPr>
                <w:rFonts w:ascii="宋体" w:hAnsi="宋体" w:eastAsia="宋体" w:cs="宋体"/>
                <w:bCs/>
                <w:sz w:val="28"/>
                <w:szCs w:val="28"/>
              </w:rPr>
            </w:pPr>
            <w:r>
              <w:rPr>
                <w:rFonts w:hint="eastAsia" w:ascii="宋体" w:hAnsi="宋体" w:eastAsia="宋体" w:cs="宋体"/>
                <w:bCs/>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0" w:hRule="atLeast"/>
          <w:jc w:val="center"/>
        </w:trPr>
        <w:tc>
          <w:tcPr>
            <w:tcW w:w="1576" w:type="dxa"/>
            <w:vMerge w:val="continue"/>
            <w:noWrap/>
            <w:tcMar>
              <w:top w:w="12" w:type="dxa"/>
              <w:left w:w="12" w:type="dxa"/>
              <w:right w:w="12" w:type="dxa"/>
            </w:tcMar>
            <w:vAlign w:val="center"/>
          </w:tcPr>
          <w:p>
            <w:pPr>
              <w:ind w:firstLine="1120" w:firstLineChars="400"/>
              <w:jc w:val="center"/>
              <w:rPr>
                <w:rFonts w:ascii="宋体" w:hAnsi="宋体" w:eastAsia="宋体" w:cs="宋体"/>
                <w:bCs/>
                <w:sz w:val="28"/>
                <w:szCs w:val="28"/>
              </w:rPr>
            </w:pPr>
          </w:p>
        </w:tc>
        <w:tc>
          <w:tcPr>
            <w:tcW w:w="5535" w:type="dxa"/>
            <w:noWrap/>
            <w:tcMar>
              <w:top w:w="12" w:type="dxa"/>
              <w:left w:w="12" w:type="dxa"/>
              <w:right w:w="12" w:type="dxa"/>
            </w:tcMar>
            <w:vAlign w:val="center"/>
          </w:tcPr>
          <w:p>
            <w:pPr>
              <w:ind w:firstLine="218" w:firstLineChars="78"/>
              <w:jc w:val="left"/>
              <w:rPr>
                <w:rFonts w:ascii="宋体" w:hAnsi="宋体" w:eastAsia="宋体" w:cs="宋体"/>
                <w:bCs/>
                <w:sz w:val="28"/>
                <w:szCs w:val="28"/>
              </w:rPr>
            </w:pPr>
            <w:r>
              <w:rPr>
                <w:rFonts w:hint="eastAsia" w:ascii="宋体" w:hAnsi="宋体" w:eastAsia="宋体" w:cs="宋体"/>
                <w:sz w:val="28"/>
                <w:szCs w:val="28"/>
              </w:rPr>
              <w:t>2例左半肝切除</w:t>
            </w:r>
          </w:p>
        </w:tc>
        <w:tc>
          <w:tcPr>
            <w:tcW w:w="1253" w:type="dxa"/>
            <w:noWrap/>
            <w:tcMar>
              <w:top w:w="12" w:type="dxa"/>
              <w:left w:w="12" w:type="dxa"/>
              <w:right w:w="12" w:type="dxa"/>
            </w:tcMar>
            <w:vAlign w:val="center"/>
          </w:tcPr>
          <w:p>
            <w:pPr>
              <w:jc w:val="center"/>
              <w:rPr>
                <w:rFonts w:ascii="宋体" w:hAnsi="宋体" w:eastAsia="宋体" w:cs="宋体"/>
                <w:bCs/>
                <w:sz w:val="28"/>
                <w:szCs w:val="28"/>
              </w:rPr>
            </w:pPr>
            <w:r>
              <w:rPr>
                <w:rFonts w:hint="eastAsia" w:ascii="宋体" w:hAnsi="宋体" w:eastAsia="宋体" w:cs="宋体"/>
                <w:bCs/>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0" w:hRule="atLeast"/>
          <w:jc w:val="center"/>
        </w:trPr>
        <w:tc>
          <w:tcPr>
            <w:tcW w:w="1576" w:type="dxa"/>
            <w:vMerge w:val="continue"/>
            <w:noWrap/>
            <w:tcMar>
              <w:top w:w="12" w:type="dxa"/>
              <w:left w:w="12" w:type="dxa"/>
              <w:right w:w="12" w:type="dxa"/>
            </w:tcMar>
            <w:vAlign w:val="center"/>
          </w:tcPr>
          <w:p>
            <w:pPr>
              <w:ind w:firstLine="1120" w:firstLineChars="400"/>
              <w:jc w:val="center"/>
              <w:rPr>
                <w:rFonts w:ascii="宋体" w:hAnsi="宋体" w:eastAsia="宋体" w:cs="宋体"/>
                <w:bCs/>
                <w:sz w:val="28"/>
                <w:szCs w:val="28"/>
              </w:rPr>
            </w:pPr>
          </w:p>
        </w:tc>
        <w:tc>
          <w:tcPr>
            <w:tcW w:w="5535" w:type="dxa"/>
            <w:noWrap/>
            <w:tcMar>
              <w:top w:w="12" w:type="dxa"/>
              <w:left w:w="12" w:type="dxa"/>
              <w:right w:w="12" w:type="dxa"/>
            </w:tcMar>
            <w:vAlign w:val="center"/>
          </w:tcPr>
          <w:p>
            <w:pPr>
              <w:ind w:firstLine="218" w:firstLineChars="78"/>
              <w:jc w:val="left"/>
              <w:rPr>
                <w:rFonts w:ascii="宋体" w:hAnsi="宋体" w:eastAsia="宋体" w:cs="宋体"/>
                <w:bCs/>
                <w:sz w:val="28"/>
                <w:szCs w:val="28"/>
              </w:rPr>
            </w:pPr>
            <w:r>
              <w:rPr>
                <w:rFonts w:hint="eastAsia" w:ascii="宋体" w:hAnsi="宋体" w:eastAsia="宋体" w:cs="宋体"/>
                <w:sz w:val="28"/>
                <w:szCs w:val="28"/>
              </w:rPr>
              <w:t>2例右半肝切除</w:t>
            </w:r>
          </w:p>
        </w:tc>
        <w:tc>
          <w:tcPr>
            <w:tcW w:w="1253" w:type="dxa"/>
            <w:noWrap/>
            <w:tcMar>
              <w:top w:w="12" w:type="dxa"/>
              <w:left w:w="12" w:type="dxa"/>
              <w:right w:w="12" w:type="dxa"/>
            </w:tcMar>
            <w:vAlign w:val="center"/>
          </w:tcPr>
          <w:p>
            <w:pPr>
              <w:jc w:val="center"/>
              <w:rPr>
                <w:rFonts w:ascii="宋体" w:hAnsi="宋体" w:eastAsia="宋体" w:cs="宋体"/>
                <w:bCs/>
                <w:sz w:val="28"/>
                <w:szCs w:val="28"/>
              </w:rPr>
            </w:pPr>
            <w:r>
              <w:rPr>
                <w:rFonts w:hint="eastAsia" w:ascii="宋体" w:hAnsi="宋体" w:eastAsia="宋体" w:cs="宋体"/>
                <w:bCs/>
                <w:sz w:val="28"/>
                <w:szCs w:val="2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0" w:hRule="atLeast"/>
          <w:jc w:val="center"/>
        </w:trPr>
        <w:tc>
          <w:tcPr>
            <w:tcW w:w="1576" w:type="dxa"/>
            <w:vMerge w:val="continue"/>
            <w:noWrap/>
            <w:tcMar>
              <w:top w:w="12" w:type="dxa"/>
              <w:left w:w="12" w:type="dxa"/>
              <w:right w:w="12" w:type="dxa"/>
            </w:tcMar>
            <w:vAlign w:val="center"/>
          </w:tcPr>
          <w:p>
            <w:pPr>
              <w:ind w:firstLine="1120" w:firstLineChars="400"/>
              <w:jc w:val="center"/>
              <w:rPr>
                <w:rFonts w:ascii="宋体" w:hAnsi="宋体" w:eastAsia="宋体" w:cs="宋体"/>
                <w:bCs/>
                <w:sz w:val="28"/>
                <w:szCs w:val="28"/>
              </w:rPr>
            </w:pPr>
          </w:p>
        </w:tc>
        <w:tc>
          <w:tcPr>
            <w:tcW w:w="5535" w:type="dxa"/>
            <w:noWrap/>
            <w:tcMar>
              <w:top w:w="12" w:type="dxa"/>
              <w:left w:w="12" w:type="dxa"/>
              <w:right w:w="12" w:type="dxa"/>
            </w:tcMar>
            <w:vAlign w:val="center"/>
          </w:tcPr>
          <w:p>
            <w:pPr>
              <w:ind w:firstLine="218" w:firstLineChars="78"/>
              <w:jc w:val="left"/>
              <w:rPr>
                <w:rFonts w:ascii="宋体" w:hAnsi="宋体" w:eastAsia="宋体" w:cs="宋体"/>
                <w:bCs/>
                <w:sz w:val="28"/>
                <w:szCs w:val="28"/>
              </w:rPr>
            </w:pPr>
            <w:r>
              <w:rPr>
                <w:rFonts w:hint="eastAsia" w:ascii="宋体" w:hAnsi="宋体" w:eastAsia="宋体" w:cs="宋体"/>
                <w:sz w:val="28"/>
                <w:szCs w:val="28"/>
              </w:rPr>
              <w:t>2例胰体尾切除伴或不伴脾切除</w:t>
            </w:r>
          </w:p>
        </w:tc>
        <w:tc>
          <w:tcPr>
            <w:tcW w:w="1253" w:type="dxa"/>
            <w:noWrap/>
            <w:tcMar>
              <w:top w:w="12" w:type="dxa"/>
              <w:left w:w="12" w:type="dxa"/>
              <w:right w:w="12" w:type="dxa"/>
            </w:tcMar>
            <w:vAlign w:val="center"/>
          </w:tcPr>
          <w:p>
            <w:pPr>
              <w:jc w:val="center"/>
              <w:rPr>
                <w:rFonts w:ascii="宋体" w:hAnsi="宋体" w:eastAsia="宋体" w:cs="宋体"/>
                <w:bCs/>
                <w:sz w:val="28"/>
                <w:szCs w:val="28"/>
              </w:rPr>
            </w:pPr>
            <w:r>
              <w:rPr>
                <w:rFonts w:hint="eastAsia" w:ascii="宋体" w:hAnsi="宋体" w:eastAsia="宋体" w:cs="宋体"/>
                <w:bCs/>
                <w:sz w:val="28"/>
                <w:szCs w:val="2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0" w:hRule="atLeast"/>
          <w:jc w:val="center"/>
        </w:trPr>
        <w:tc>
          <w:tcPr>
            <w:tcW w:w="1576" w:type="dxa"/>
            <w:vMerge w:val="continue"/>
            <w:noWrap/>
            <w:tcMar>
              <w:top w:w="12" w:type="dxa"/>
              <w:left w:w="12" w:type="dxa"/>
              <w:right w:w="12" w:type="dxa"/>
            </w:tcMar>
            <w:vAlign w:val="center"/>
          </w:tcPr>
          <w:p>
            <w:pPr>
              <w:ind w:firstLine="1120" w:firstLineChars="400"/>
              <w:jc w:val="center"/>
              <w:rPr>
                <w:rFonts w:ascii="宋体" w:hAnsi="宋体" w:eastAsia="宋体" w:cs="宋体"/>
                <w:bCs/>
                <w:sz w:val="28"/>
                <w:szCs w:val="28"/>
              </w:rPr>
            </w:pPr>
          </w:p>
        </w:tc>
        <w:tc>
          <w:tcPr>
            <w:tcW w:w="5535" w:type="dxa"/>
            <w:noWrap/>
            <w:tcMar>
              <w:top w:w="12" w:type="dxa"/>
              <w:left w:w="12" w:type="dxa"/>
              <w:right w:w="12" w:type="dxa"/>
            </w:tcMar>
            <w:vAlign w:val="center"/>
          </w:tcPr>
          <w:p>
            <w:pPr>
              <w:ind w:firstLine="218" w:firstLineChars="78"/>
              <w:jc w:val="left"/>
              <w:rPr>
                <w:rFonts w:ascii="宋体" w:hAnsi="宋体" w:eastAsia="宋体" w:cs="宋体"/>
                <w:bCs/>
                <w:sz w:val="28"/>
                <w:szCs w:val="28"/>
              </w:rPr>
            </w:pPr>
            <w:r>
              <w:rPr>
                <w:rFonts w:hint="eastAsia" w:ascii="宋体" w:hAnsi="宋体" w:eastAsia="宋体" w:cs="宋体"/>
                <w:sz w:val="28"/>
                <w:szCs w:val="28"/>
              </w:rPr>
              <w:t>2例胰十二指肠切除</w:t>
            </w:r>
          </w:p>
        </w:tc>
        <w:tc>
          <w:tcPr>
            <w:tcW w:w="1253" w:type="dxa"/>
            <w:noWrap/>
            <w:tcMar>
              <w:top w:w="12" w:type="dxa"/>
              <w:left w:w="12" w:type="dxa"/>
              <w:right w:w="12" w:type="dxa"/>
            </w:tcMar>
            <w:vAlign w:val="center"/>
          </w:tcPr>
          <w:p>
            <w:pPr>
              <w:jc w:val="center"/>
              <w:rPr>
                <w:rFonts w:ascii="宋体" w:hAnsi="宋体" w:eastAsia="宋体" w:cs="宋体"/>
                <w:bCs/>
                <w:sz w:val="28"/>
                <w:szCs w:val="28"/>
              </w:rPr>
            </w:pPr>
            <w:r>
              <w:rPr>
                <w:rFonts w:hint="eastAsia" w:ascii="宋体" w:hAnsi="宋体" w:eastAsia="宋体" w:cs="宋体"/>
                <w:bCs/>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0" w:hRule="atLeast"/>
          <w:jc w:val="center"/>
        </w:trPr>
        <w:tc>
          <w:tcPr>
            <w:tcW w:w="1576" w:type="dxa"/>
            <w:vMerge w:val="restart"/>
            <w:noWrap/>
            <w:tcMar>
              <w:top w:w="12" w:type="dxa"/>
              <w:left w:w="12" w:type="dxa"/>
              <w:right w:w="12" w:type="dxa"/>
            </w:tcMar>
            <w:vAlign w:val="center"/>
          </w:tcPr>
          <w:p>
            <w:pPr>
              <w:jc w:val="center"/>
              <w:rPr>
                <w:rFonts w:ascii="宋体" w:hAnsi="宋体" w:eastAsia="宋体" w:cs="宋体"/>
                <w:b/>
                <w:bCs/>
                <w:sz w:val="28"/>
                <w:szCs w:val="28"/>
              </w:rPr>
            </w:pPr>
            <w:r>
              <w:rPr>
                <w:rFonts w:hint="eastAsia" w:ascii="宋体" w:hAnsi="宋体" w:eastAsia="宋体" w:cs="宋体"/>
                <w:b/>
                <w:bCs/>
                <w:sz w:val="28"/>
                <w:szCs w:val="28"/>
              </w:rPr>
              <w:t>临床应用</w:t>
            </w:r>
          </w:p>
          <w:p>
            <w:pPr>
              <w:jc w:val="center"/>
              <w:rPr>
                <w:rFonts w:ascii="宋体" w:hAnsi="宋体" w:eastAsia="宋体" w:cs="宋体"/>
                <w:b/>
                <w:bCs/>
                <w:sz w:val="28"/>
                <w:szCs w:val="28"/>
              </w:rPr>
            </w:pPr>
            <w:r>
              <w:rPr>
                <w:rFonts w:hint="eastAsia" w:ascii="宋体" w:hAnsi="宋体" w:eastAsia="宋体" w:cs="宋体"/>
                <w:b/>
                <w:bCs/>
                <w:sz w:val="28"/>
                <w:szCs w:val="28"/>
              </w:rPr>
              <w:t>训练</w:t>
            </w:r>
          </w:p>
          <w:p>
            <w:pPr>
              <w:jc w:val="center"/>
              <w:rPr>
                <w:rFonts w:ascii="宋体" w:hAnsi="宋体" w:eastAsia="宋体" w:cs="宋体"/>
                <w:b/>
                <w:bCs/>
                <w:sz w:val="28"/>
                <w:szCs w:val="28"/>
              </w:rPr>
            </w:pPr>
            <w:r>
              <w:rPr>
                <w:rFonts w:hint="eastAsia" w:ascii="宋体" w:hAnsi="宋体" w:eastAsia="宋体" w:cs="宋体"/>
                <w:b/>
                <w:bCs/>
                <w:sz w:val="28"/>
                <w:szCs w:val="28"/>
              </w:rPr>
              <w:t>7周</w:t>
            </w:r>
          </w:p>
        </w:tc>
        <w:tc>
          <w:tcPr>
            <w:tcW w:w="5535" w:type="dxa"/>
            <w:noWrap/>
            <w:tcMar>
              <w:top w:w="12" w:type="dxa"/>
              <w:left w:w="12" w:type="dxa"/>
              <w:right w:w="12" w:type="dxa"/>
            </w:tcMar>
            <w:vAlign w:val="center"/>
          </w:tcPr>
          <w:p>
            <w:pPr>
              <w:ind w:firstLine="218" w:firstLineChars="78"/>
              <w:rPr>
                <w:rFonts w:ascii="宋体" w:hAnsi="宋体" w:eastAsia="宋体" w:cs="宋体"/>
                <w:sz w:val="28"/>
                <w:szCs w:val="28"/>
              </w:rPr>
            </w:pPr>
            <w:r>
              <w:rPr>
                <w:rFonts w:hint="eastAsia" w:ascii="宋体" w:hAnsi="宋体" w:eastAsia="宋体" w:cs="宋体"/>
                <w:sz w:val="28"/>
                <w:szCs w:val="28"/>
              </w:rPr>
              <w:t>机器人手术跟台（完成腹部操作孔建立、Trocar与机械臂连接，装填、拆卸手术器械,作为助手协助完成手术）</w:t>
            </w:r>
          </w:p>
        </w:tc>
        <w:tc>
          <w:tcPr>
            <w:tcW w:w="1253" w:type="dxa"/>
            <w:noWrap/>
            <w:tcMar>
              <w:top w:w="12" w:type="dxa"/>
              <w:left w:w="12" w:type="dxa"/>
              <w:right w:w="12" w:type="dxa"/>
            </w:tcMar>
            <w:vAlign w:val="center"/>
          </w:tcPr>
          <w:p>
            <w:pPr>
              <w:jc w:val="center"/>
              <w:rPr>
                <w:rFonts w:ascii="宋体" w:hAnsi="宋体" w:eastAsia="宋体" w:cs="宋体"/>
                <w:bCs/>
                <w:sz w:val="28"/>
                <w:szCs w:val="28"/>
              </w:rPr>
            </w:pPr>
            <w:r>
              <w:rPr>
                <w:rFonts w:hint="eastAsia" w:ascii="宋体" w:hAnsi="宋体" w:eastAsia="宋体" w:cs="宋体"/>
                <w:sz w:val="28"/>
                <w:szCs w:val="28"/>
              </w:rPr>
              <w:t>至少完成10例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0" w:hRule="atLeast"/>
          <w:jc w:val="center"/>
        </w:trPr>
        <w:tc>
          <w:tcPr>
            <w:tcW w:w="1576" w:type="dxa"/>
            <w:vMerge w:val="continue"/>
            <w:noWrap/>
            <w:tcMar>
              <w:top w:w="12" w:type="dxa"/>
              <w:left w:w="12" w:type="dxa"/>
              <w:right w:w="12" w:type="dxa"/>
            </w:tcMar>
            <w:vAlign w:val="center"/>
          </w:tcPr>
          <w:p>
            <w:pPr>
              <w:ind w:firstLine="1120" w:firstLineChars="400"/>
              <w:rPr>
                <w:rFonts w:ascii="宋体" w:hAnsi="宋体" w:eastAsia="宋体" w:cs="宋体"/>
                <w:sz w:val="28"/>
                <w:szCs w:val="28"/>
              </w:rPr>
            </w:pPr>
          </w:p>
        </w:tc>
        <w:tc>
          <w:tcPr>
            <w:tcW w:w="5535" w:type="dxa"/>
            <w:noWrap/>
            <w:tcMar>
              <w:top w:w="12" w:type="dxa"/>
              <w:left w:w="12" w:type="dxa"/>
              <w:right w:w="12" w:type="dxa"/>
            </w:tcMar>
            <w:vAlign w:val="center"/>
          </w:tcPr>
          <w:p>
            <w:pPr>
              <w:ind w:firstLine="218" w:firstLineChars="78"/>
              <w:rPr>
                <w:rFonts w:ascii="宋体" w:hAnsi="宋体" w:eastAsia="宋体" w:cs="宋体"/>
                <w:sz w:val="28"/>
                <w:szCs w:val="28"/>
              </w:rPr>
            </w:pPr>
            <w:r>
              <w:rPr>
                <w:rFonts w:hint="eastAsia" w:ascii="宋体" w:hAnsi="宋体" w:eastAsia="宋体" w:cs="宋体"/>
                <w:sz w:val="28"/>
                <w:szCs w:val="28"/>
              </w:rPr>
              <w:t>机器人手术患者进行全程管理</w:t>
            </w:r>
          </w:p>
        </w:tc>
        <w:tc>
          <w:tcPr>
            <w:tcW w:w="1253" w:type="dxa"/>
            <w:noWrap/>
            <w:tcMar>
              <w:top w:w="12" w:type="dxa"/>
              <w:left w:w="12" w:type="dxa"/>
              <w:right w:w="12" w:type="dxa"/>
            </w:tcMar>
            <w:vAlign w:val="center"/>
          </w:tcPr>
          <w:p>
            <w:pPr>
              <w:jc w:val="center"/>
              <w:rPr>
                <w:rFonts w:ascii="宋体" w:hAnsi="宋体" w:eastAsia="宋体" w:cs="宋体"/>
                <w:bCs/>
                <w:sz w:val="28"/>
                <w:szCs w:val="28"/>
              </w:rPr>
            </w:pPr>
            <w:r>
              <w:rPr>
                <w:rFonts w:hint="eastAsia" w:ascii="宋体" w:hAnsi="宋体" w:eastAsia="宋体" w:cs="宋体"/>
                <w:sz w:val="28"/>
                <w:szCs w:val="28"/>
              </w:rPr>
              <w:t>至少完成10例</w:t>
            </w:r>
          </w:p>
        </w:tc>
      </w:tr>
    </w:tbl>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（课程可根据实际情况稍微做调整）</w:t>
      </w:r>
    </w:p>
    <w:p>
      <w:pPr>
        <w:spacing w:line="360" w:lineRule="auto"/>
        <w:ind w:firstLine="562" w:firstLineChars="200"/>
        <w:rPr>
          <w:rFonts w:ascii="宋体" w:hAnsi="宋体" w:eastAsia="宋体" w:cs="宋体"/>
          <w:b/>
          <w:sz w:val="28"/>
          <w:szCs w:val="28"/>
        </w:rPr>
      </w:pPr>
      <w:r>
        <w:rPr>
          <w:rFonts w:hint="eastAsia" w:ascii="宋体" w:hAnsi="宋体" w:eastAsia="宋体" w:cs="宋体"/>
          <w:b/>
          <w:sz w:val="28"/>
          <w:szCs w:val="28"/>
        </w:rPr>
        <w:t>八、培训考核</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考核分为过程考核和结业考核，通过考核者将颁发结业证书。</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1、每月进行一次过程考核。集中授课培训通过课前课后问卷测试进行评估，实践操作通过操作考核进行评估。</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2、培训结束前进行结业考核。包括基础理论考试与操作技能考试，操作技能考试包括模拟操作考试，动物试验手术考试，临床操作考试。</w:t>
      </w:r>
    </w:p>
    <w:p>
      <w:pPr>
        <w:spacing w:line="360" w:lineRule="auto"/>
        <w:ind w:firstLine="562" w:firstLineChars="200"/>
        <w:rPr>
          <w:rFonts w:ascii="宋体" w:hAnsi="宋体" w:eastAsia="宋体" w:cs="宋体"/>
          <w:b/>
          <w:sz w:val="28"/>
          <w:szCs w:val="28"/>
        </w:rPr>
      </w:pPr>
      <w:r>
        <w:rPr>
          <w:rFonts w:hint="eastAsia" w:ascii="宋体" w:hAnsi="宋体" w:eastAsia="宋体" w:cs="宋体"/>
          <w:b/>
          <w:sz w:val="28"/>
          <w:szCs w:val="28"/>
        </w:rPr>
        <w:t>九、其他说明</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w:t>
      </w:r>
      <w:r>
        <w:rPr>
          <w:rFonts w:hint="eastAsia" w:ascii="宋体" w:hAnsi="宋体" w:cs="宋体"/>
          <w:color w:val="000000"/>
          <w:sz w:val="28"/>
          <w:szCs w:val="28"/>
        </w:rPr>
        <w:t>培训费用：每人3600元/期（6个月</w:t>
      </w:r>
      <w:r>
        <w:rPr>
          <w:rFonts w:hint="eastAsia" w:ascii="宋体" w:hAnsi="宋体" w:cs="宋体"/>
          <w:sz w:val="28"/>
          <w:szCs w:val="28"/>
        </w:rPr>
        <w:t>），医联体单位或其他有帮扶协议的单位经审核后可予以免费。培训期间食宿费用自理</w:t>
      </w:r>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2、财务部缴费不接收现金、微信、支付宝等支付方式，可支持转账或刷卡缴纳。</w:t>
      </w:r>
    </w:p>
    <w:p>
      <w:pPr>
        <w:spacing w:line="360" w:lineRule="auto"/>
        <w:ind w:firstLine="562" w:firstLineChars="200"/>
        <w:rPr>
          <w:rFonts w:ascii="宋体" w:hAnsi="宋体" w:eastAsia="宋体" w:cs="宋体"/>
          <w:b/>
          <w:sz w:val="28"/>
          <w:szCs w:val="28"/>
        </w:rPr>
      </w:pPr>
      <w:r>
        <w:rPr>
          <w:rFonts w:hint="eastAsia" w:ascii="宋体" w:hAnsi="宋体" w:eastAsia="宋体" w:cs="宋体"/>
          <w:b/>
          <w:sz w:val="28"/>
          <w:szCs w:val="28"/>
        </w:rPr>
        <w:t>十、联系方式</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联系人：刘杰</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电话：020-81048982，15626233564</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邮箱：08388086@163.com</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地址：广州市第一人民医院广州市盘福路1号 外科大楼肝胆外科二科</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IyMmM5ODg4ODAwOTU2ZTg1MGM3YThiOTU3N2ZlZjEifQ=="/>
  </w:docVars>
  <w:rsids>
    <w:rsidRoot w:val="00C603B2"/>
    <w:rsid w:val="00010B45"/>
    <w:rsid w:val="0002161B"/>
    <w:rsid w:val="00041BD6"/>
    <w:rsid w:val="00043F90"/>
    <w:rsid w:val="00045DD8"/>
    <w:rsid w:val="000D5AEC"/>
    <w:rsid w:val="00127036"/>
    <w:rsid w:val="00140C8B"/>
    <w:rsid w:val="00144B2C"/>
    <w:rsid w:val="00152068"/>
    <w:rsid w:val="00160510"/>
    <w:rsid w:val="001612AD"/>
    <w:rsid w:val="001640B8"/>
    <w:rsid w:val="00182C8F"/>
    <w:rsid w:val="001C0205"/>
    <w:rsid w:val="001E0379"/>
    <w:rsid w:val="00224CB8"/>
    <w:rsid w:val="002A3F78"/>
    <w:rsid w:val="002B0DD9"/>
    <w:rsid w:val="002C3AB4"/>
    <w:rsid w:val="00333DDF"/>
    <w:rsid w:val="0035106E"/>
    <w:rsid w:val="003A538F"/>
    <w:rsid w:val="003B798C"/>
    <w:rsid w:val="003C219D"/>
    <w:rsid w:val="003E1146"/>
    <w:rsid w:val="0040103F"/>
    <w:rsid w:val="004327BE"/>
    <w:rsid w:val="00436CD5"/>
    <w:rsid w:val="0046018B"/>
    <w:rsid w:val="00497F8D"/>
    <w:rsid w:val="004C1653"/>
    <w:rsid w:val="004D4845"/>
    <w:rsid w:val="004D6AF7"/>
    <w:rsid w:val="004F54A0"/>
    <w:rsid w:val="00530A87"/>
    <w:rsid w:val="00540148"/>
    <w:rsid w:val="005638D1"/>
    <w:rsid w:val="0057573E"/>
    <w:rsid w:val="005946AF"/>
    <w:rsid w:val="005955E8"/>
    <w:rsid w:val="00600C92"/>
    <w:rsid w:val="006551DA"/>
    <w:rsid w:val="006576D6"/>
    <w:rsid w:val="006865EF"/>
    <w:rsid w:val="006A365B"/>
    <w:rsid w:val="006A593B"/>
    <w:rsid w:val="006C21FC"/>
    <w:rsid w:val="006C22A2"/>
    <w:rsid w:val="006C75C2"/>
    <w:rsid w:val="006D0BC8"/>
    <w:rsid w:val="007149DA"/>
    <w:rsid w:val="00717C28"/>
    <w:rsid w:val="007376D7"/>
    <w:rsid w:val="007C0F34"/>
    <w:rsid w:val="007C74C2"/>
    <w:rsid w:val="007D4EA9"/>
    <w:rsid w:val="007E2BAB"/>
    <w:rsid w:val="00813501"/>
    <w:rsid w:val="00870766"/>
    <w:rsid w:val="00872879"/>
    <w:rsid w:val="008766E7"/>
    <w:rsid w:val="008B3F76"/>
    <w:rsid w:val="008B7361"/>
    <w:rsid w:val="008D020E"/>
    <w:rsid w:val="008E3E04"/>
    <w:rsid w:val="008F2FAB"/>
    <w:rsid w:val="008F5CD9"/>
    <w:rsid w:val="00914AA6"/>
    <w:rsid w:val="0094634B"/>
    <w:rsid w:val="00966196"/>
    <w:rsid w:val="00A87264"/>
    <w:rsid w:val="00AA0107"/>
    <w:rsid w:val="00AC1800"/>
    <w:rsid w:val="00AE70EC"/>
    <w:rsid w:val="00B34AAD"/>
    <w:rsid w:val="00B8333C"/>
    <w:rsid w:val="00C073EE"/>
    <w:rsid w:val="00C26460"/>
    <w:rsid w:val="00C56141"/>
    <w:rsid w:val="00C603B2"/>
    <w:rsid w:val="00C6735D"/>
    <w:rsid w:val="00C729AF"/>
    <w:rsid w:val="00C82F74"/>
    <w:rsid w:val="00C86E4E"/>
    <w:rsid w:val="00CF234A"/>
    <w:rsid w:val="00D55836"/>
    <w:rsid w:val="00D848F5"/>
    <w:rsid w:val="00DB3CCD"/>
    <w:rsid w:val="00DE19EA"/>
    <w:rsid w:val="00E21FB8"/>
    <w:rsid w:val="00E30811"/>
    <w:rsid w:val="00E32FA3"/>
    <w:rsid w:val="00E512EA"/>
    <w:rsid w:val="00EE2AE9"/>
    <w:rsid w:val="00F04805"/>
    <w:rsid w:val="00F176F0"/>
    <w:rsid w:val="04C97A2D"/>
    <w:rsid w:val="085434BE"/>
    <w:rsid w:val="11131EBD"/>
    <w:rsid w:val="14EF2EF9"/>
    <w:rsid w:val="159F0F49"/>
    <w:rsid w:val="221A5DB9"/>
    <w:rsid w:val="232361F3"/>
    <w:rsid w:val="271E7242"/>
    <w:rsid w:val="29816556"/>
    <w:rsid w:val="2A444E84"/>
    <w:rsid w:val="2EB03F9E"/>
    <w:rsid w:val="3372391E"/>
    <w:rsid w:val="3577383B"/>
    <w:rsid w:val="3F8A6A94"/>
    <w:rsid w:val="3FA51B12"/>
    <w:rsid w:val="4541750C"/>
    <w:rsid w:val="49A423BB"/>
    <w:rsid w:val="4FDE2637"/>
    <w:rsid w:val="516A0E09"/>
    <w:rsid w:val="56BA722E"/>
    <w:rsid w:val="5743712C"/>
    <w:rsid w:val="5B6C44C6"/>
    <w:rsid w:val="5BE57FD9"/>
    <w:rsid w:val="5D7F2BF2"/>
    <w:rsid w:val="5FDC6F80"/>
    <w:rsid w:val="65960552"/>
    <w:rsid w:val="6AC31A65"/>
    <w:rsid w:val="71E616E5"/>
    <w:rsid w:val="734F1894"/>
    <w:rsid w:val="73DD6915"/>
    <w:rsid w:val="7A510503"/>
    <w:rsid w:val="7C3D4F8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cs="Times New Roman" w:eastAsiaTheme="minorEastAsia"/>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b/>
      <w:bCs/>
      <w:kern w:val="0"/>
      <w:sz w:val="36"/>
      <w:szCs w:val="36"/>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qFormat/>
    <w:uiPriority w:val="0"/>
    <w:rPr>
      <w:sz w:val="18"/>
      <w:szCs w:val="18"/>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kern w:val="0"/>
      <w:sz w:val="24"/>
    </w:rPr>
  </w:style>
  <w:style w:type="character" w:customStyle="1" w:styleId="9">
    <w:name w:val="页脚 Char"/>
    <w:link w:val="4"/>
    <w:qFormat/>
    <w:uiPriority w:val="0"/>
    <w:rPr>
      <w:rFonts w:ascii="Calibri" w:hAnsi="Calibri"/>
      <w:kern w:val="2"/>
      <w:sz w:val="18"/>
      <w:szCs w:val="18"/>
    </w:rPr>
  </w:style>
  <w:style w:type="character" w:customStyle="1" w:styleId="10">
    <w:name w:val="页眉 Char"/>
    <w:link w:val="5"/>
    <w:qFormat/>
    <w:uiPriority w:val="0"/>
    <w:rPr>
      <w:rFonts w:ascii="Calibri" w:hAnsi="Calibri"/>
      <w:kern w:val="2"/>
      <w:sz w:val="18"/>
      <w:szCs w:val="18"/>
    </w:rPr>
  </w:style>
  <w:style w:type="character" w:customStyle="1" w:styleId="11">
    <w:name w:val="批注框文本 Char"/>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6</Pages>
  <Words>2395</Words>
  <Characters>2586</Characters>
  <Lines>20</Lines>
  <Paragraphs>5</Paragraphs>
  <TotalTime>7</TotalTime>
  <ScaleCrop>false</ScaleCrop>
  <LinksUpToDate>false</LinksUpToDate>
  <CharactersWithSpaces>2595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2022-08-16T03:24:00Z</dcterms:created>
  <dc:creator>Administrator</dc:creator>
  <cp:lastModifiedBy>summer</cp:lastModifiedBy>
  <dcterms:modified xsi:type="dcterms:W3CDTF">2022-09-16T07:13:27Z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9E2514B3CB5C426F8850697ACA598F5F</vt:lpwstr>
  </property>
</Properties>
</file>